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07023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jednorazowego </w:t>
      </w:r>
      <w:r w:rsidR="0007023B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 na potrzeby Bloku Operacyjnego oświadczam, że:</w:t>
      </w:r>
    </w:p>
    <w:p w:rsidR="0007023B" w:rsidRDefault="0007023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7023B"/>
    <w:rsid w:val="003620BB"/>
    <w:rsid w:val="007D3BF0"/>
    <w:rsid w:val="00930F78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2014-04-23T10:36:00Z</dcterms:modified>
</cp:coreProperties>
</file>