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85A" w:rsidRPr="003620BB" w:rsidRDefault="007D3BF0" w:rsidP="00B978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</w:t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6 do SIWZ</w:t>
      </w:r>
    </w:p>
    <w:p w:rsidR="007D3BF0" w:rsidRPr="003620BB" w:rsidRDefault="007D3BF0" w:rsidP="007D3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Pr="003620BB" w:rsidRDefault="007D3BF0" w:rsidP="007D3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Pieczęć Wykonawcy</w:t>
      </w: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Default="00B9785A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o przynależności do grupy kapitałowej</w:t>
      </w: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Pr="002050ED" w:rsidRDefault="003620BB" w:rsidP="007D3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Przystępując do postępowania o udzielenie zamówienia publicznego, zgodnie z 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26 ust. 2 pkt 2d ustawy z dnia 29 stycznia 2004 r. Prawo zamówień publicznych 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proofErr w:type="spellStart"/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Dz. U. z 2013, poz. 907 </w:t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>) na zakup wraz z dostawą</w:t>
      </w:r>
      <w:r w:rsidR="00AA14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A1483" w:rsidRPr="00AA1483">
        <w:rPr>
          <w:rFonts w:ascii="Times New Roman" w:hAnsi="Times New Roman" w:cs="Times New Roman"/>
          <w:b/>
          <w:sz w:val="24"/>
          <w:szCs w:val="24"/>
        </w:rPr>
        <w:t xml:space="preserve">produktu leczniczego </w:t>
      </w:r>
      <w:proofErr w:type="spellStart"/>
      <w:r w:rsidR="00AA1483" w:rsidRPr="00AA1483">
        <w:rPr>
          <w:rFonts w:ascii="Times New Roman" w:hAnsi="Times New Roman" w:cs="Times New Roman"/>
          <w:b/>
          <w:sz w:val="24"/>
          <w:szCs w:val="24"/>
        </w:rPr>
        <w:t>Tysabri</w:t>
      </w:r>
      <w:proofErr w:type="spellEnd"/>
      <w:r w:rsidR="00AA1483" w:rsidRPr="00AA1483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="00AA1483" w:rsidRPr="00AA1483">
        <w:rPr>
          <w:rFonts w:ascii="Times New Roman" w:hAnsi="Times New Roman" w:cs="Times New Roman"/>
          <w:b/>
          <w:sz w:val="24"/>
          <w:szCs w:val="24"/>
        </w:rPr>
        <w:t>Natalizumab</w:t>
      </w:r>
      <w:proofErr w:type="spellEnd"/>
      <w:r w:rsidR="00AA1483" w:rsidRPr="00AA1483">
        <w:rPr>
          <w:rFonts w:ascii="Times New Roman" w:hAnsi="Times New Roman" w:cs="Times New Roman"/>
          <w:b/>
          <w:sz w:val="24"/>
          <w:szCs w:val="24"/>
        </w:rPr>
        <w:t>)</w:t>
      </w:r>
      <w:r w:rsidR="00AA1483">
        <w:t xml:space="preserve"> </w:t>
      </w:r>
      <w:r w:rsidR="00AA1483">
        <w:rPr>
          <w:rFonts w:ascii="Times New Roman" w:eastAsia="Times New Roman" w:hAnsi="Times New Roman" w:cs="Times New Roman"/>
          <w:sz w:val="24"/>
          <w:szCs w:val="24"/>
          <w:lang w:eastAsia="pl-PL"/>
        </w:rPr>
        <w:t>– EZ/215/69</w:t>
      </w:r>
      <w:bookmarkStart w:id="0" w:name="_GoBack"/>
      <w:bookmarkEnd w:id="0"/>
      <w:r w:rsidR="00466906">
        <w:rPr>
          <w:rFonts w:ascii="Times New Roman" w:eastAsia="Times New Roman" w:hAnsi="Times New Roman" w:cs="Times New Roman"/>
          <w:sz w:val="24"/>
          <w:szCs w:val="24"/>
          <w:lang w:eastAsia="pl-PL"/>
        </w:rPr>
        <w:t>/2015</w:t>
      </w:r>
      <w:r w:rsidR="00B9785A" w:rsidRPr="002050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F3DDC" w:rsidRPr="002050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050ED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</w:t>
      </w:r>
      <w:r w:rsidR="007D3BF0" w:rsidRPr="002050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050ED">
        <w:rPr>
          <w:rFonts w:ascii="Times New Roman" w:eastAsia="Times New Roman" w:hAnsi="Times New Roman" w:cs="Times New Roman"/>
          <w:sz w:val="24"/>
          <w:szCs w:val="24"/>
          <w:lang w:eastAsia="pl-PL"/>
        </w:rPr>
        <w:t>że</w:t>
      </w:r>
      <w:r w:rsidR="007D3BF0" w:rsidRPr="002050ED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7D3BF0" w:rsidRPr="002050ED" w:rsidRDefault="007D3BF0" w:rsidP="007D3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Pr="002050ED" w:rsidRDefault="007D3BF0" w:rsidP="003620B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50ED">
        <w:rPr>
          <w:rFonts w:ascii="Times New Roman" w:eastAsia="Times New Roman" w:hAnsi="Times New Roman" w:cs="Times New Roman"/>
          <w:sz w:val="24"/>
          <w:szCs w:val="24"/>
          <w:lang w:eastAsia="pl-PL"/>
        </w:rPr>
        <w:t>nie należymy</w:t>
      </w:r>
    </w:p>
    <w:p w:rsidR="007D3BF0" w:rsidRDefault="007D3BF0" w:rsidP="007D3BF0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7D3BF0" w:rsidRDefault="007D3BF0" w:rsidP="003620B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należymy </w:t>
      </w: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7D3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do grupy kapitałowej, w rozumieniu ustawy z dnia 16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lutego 2</w:t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>007 r. o ochronie konkurencji i 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konsumentów (Dz. U. Nr 50, poz. 331 z </w:t>
      </w:r>
      <w:proofErr w:type="spellStart"/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zm.), o której mowa w art. 24 ust. 2 pkt 5 ustawy </w:t>
      </w:r>
      <w:proofErr w:type="spellStart"/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*</w:t>
      </w: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* w przypadku przynależności do grupy dołączamy do oferty listę podmiotów należących do tej samej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grupy kapitałowej</w:t>
      </w: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</w:t>
      </w: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Miejscowość i data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</w:t>
      </w:r>
    </w:p>
    <w:p w:rsidR="003620BB" w:rsidRPr="003620BB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620BB"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Podpis osoby uprawnionej do </w:t>
      </w:r>
    </w:p>
    <w:p w:rsidR="003620BB" w:rsidRPr="003620BB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620BB"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reprezentowania Wykonawcy</w:t>
      </w:r>
    </w:p>
    <w:p w:rsidR="00930F78" w:rsidRPr="003620BB" w:rsidRDefault="00930F78">
      <w:pPr>
        <w:rPr>
          <w:sz w:val="24"/>
          <w:szCs w:val="24"/>
        </w:rPr>
      </w:pPr>
    </w:p>
    <w:sectPr w:rsidR="00930F78" w:rsidRPr="003620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FA7362"/>
    <w:multiLevelType w:val="hybridMultilevel"/>
    <w:tmpl w:val="910E38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BB"/>
    <w:rsid w:val="002050ED"/>
    <w:rsid w:val="003620BB"/>
    <w:rsid w:val="00394827"/>
    <w:rsid w:val="00466906"/>
    <w:rsid w:val="00491697"/>
    <w:rsid w:val="007D3BF0"/>
    <w:rsid w:val="00930F78"/>
    <w:rsid w:val="009C7D80"/>
    <w:rsid w:val="00AA1483"/>
    <w:rsid w:val="00B9785A"/>
    <w:rsid w:val="00D75F31"/>
    <w:rsid w:val="00EF3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3A01B2-DF15-413B-A7EF-B89301802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3BF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948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48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0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96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6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1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9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35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9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07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46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51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07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1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54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28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15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19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65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3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87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8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83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145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</dc:creator>
  <cp:keywords/>
  <dc:description/>
  <cp:lastModifiedBy>zamowienia</cp:lastModifiedBy>
  <cp:revision>10</cp:revision>
  <cp:lastPrinted>2014-06-20T07:11:00Z</cp:lastPrinted>
  <dcterms:created xsi:type="dcterms:W3CDTF">2014-03-18T09:08:00Z</dcterms:created>
  <dcterms:modified xsi:type="dcterms:W3CDTF">2015-06-17T11:41:00Z</dcterms:modified>
</cp:coreProperties>
</file>