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D6FE0">
        <w:rPr>
          <w:rFonts w:ascii="Times New Roman" w:hAnsi="Times New Roman" w:cs="Times New Roman"/>
          <w:sz w:val="24"/>
          <w:szCs w:val="24"/>
        </w:rPr>
        <w:t xml:space="preserve"> </w:t>
      </w:r>
      <w:r w:rsidR="00DD6FE0" w:rsidRPr="00DD6FE0">
        <w:rPr>
          <w:rFonts w:ascii="Times New Roman" w:hAnsi="Times New Roman" w:cs="Times New Roman"/>
          <w:b/>
          <w:sz w:val="24"/>
          <w:szCs w:val="24"/>
        </w:rPr>
        <w:t>zestawów do przezskórnej endoskopowej gastrostomii</w:t>
      </w:r>
      <w:r w:rsidR="00DD6FE0">
        <w:rPr>
          <w:b/>
          <w:sz w:val="20"/>
          <w:szCs w:val="20"/>
        </w:rPr>
        <w:t xml:space="preserve"> </w:t>
      </w:r>
      <w:r w:rsidR="00DD6FE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EZ/215/113</w:t>
      </w:r>
      <w:r w:rsidR="008863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D75F31"/>
    <w:rsid w:val="00D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2014-06-20T07:11:00Z</cp:lastPrinted>
  <dcterms:created xsi:type="dcterms:W3CDTF">2014-03-18T09:08:00Z</dcterms:created>
  <dcterms:modified xsi:type="dcterms:W3CDTF">2015-11-17T06:38:00Z</dcterms:modified>
</cp:coreProperties>
</file>