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Pr="00C43F6D" w:rsidRDefault="00E433F1" w:rsidP="00E433F1">
      <w:pPr>
        <w:rPr>
          <w:lang w:eastAsia="en-GB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Numer o</w:t>
      </w:r>
      <w:r w:rsidR="00B6676A">
        <w:rPr>
          <w:b/>
          <w:sz w:val="20"/>
          <w:szCs w:val="20"/>
        </w:rPr>
        <w:t xml:space="preserve">głoszenia w </w:t>
      </w:r>
      <w:proofErr w:type="spellStart"/>
      <w:r w:rsidR="00B6676A">
        <w:rPr>
          <w:b/>
          <w:sz w:val="20"/>
          <w:szCs w:val="20"/>
        </w:rPr>
        <w:t>Dz.U</w:t>
      </w:r>
      <w:proofErr w:type="spellEnd"/>
      <w:r w:rsidR="00B6676A">
        <w:rPr>
          <w:b/>
          <w:sz w:val="20"/>
          <w:szCs w:val="20"/>
        </w:rPr>
        <w:t>.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433F1" w:rsidRPr="00BE74E3" w:rsidRDefault="00BE74E3" w:rsidP="00B6676A">
            <w:pPr>
              <w:rPr>
                <w:rFonts w:ascii="Times New Roman" w:hAnsi="Times New Roman" w:cs="Times New Roman"/>
                <w:b/>
              </w:rPr>
            </w:pPr>
            <w:r w:rsidRPr="00BE74E3">
              <w:rPr>
                <w:rFonts w:ascii="Times New Roman" w:hAnsi="Times New Roman" w:cs="Times New Roman"/>
                <w:b/>
                <w:bCs/>
              </w:rPr>
              <w:t xml:space="preserve">Zakup wraz z dostawą </w:t>
            </w:r>
            <w:r w:rsidRPr="00BE74E3">
              <w:rPr>
                <w:rFonts w:ascii="Times New Roman" w:hAnsi="Times New Roman" w:cs="Times New Roman"/>
                <w:b/>
                <w:bCs/>
              </w:rPr>
              <w:t>jednorazowych, zbiorczo zapakowanych zestawów do witrektomii i fakoemulsyfikacji wraz z dzierżawą aparatu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7A46" w:rsidRPr="00BE74E3" w:rsidRDefault="00A67A46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74E3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zakup wraz z dostawą </w:t>
            </w:r>
            <w:r w:rsidR="00BE74E3" w:rsidRPr="00BE74E3">
              <w:rPr>
                <w:rFonts w:ascii="Times New Roman" w:hAnsi="Times New Roman" w:cs="Times New Roman"/>
                <w:b/>
                <w:bCs/>
              </w:rPr>
              <w:t xml:space="preserve">jednorazowych, zbiorczo </w:t>
            </w:r>
            <w:r w:rsidR="00BE74E3" w:rsidRPr="00BE74E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zapakowanych zestawów do witrektomii i fakoemulsyfikacji wraz z dzierżawą aparatu </w:t>
            </w:r>
            <w:r w:rsidRPr="00BE74E3">
              <w:rPr>
                <w:rFonts w:ascii="Times New Roman" w:hAnsi="Times New Roman" w:cs="Times New Roman"/>
                <w:b/>
                <w:color w:val="000000"/>
              </w:rPr>
              <w:t>których szczegółowy opis zawiera zał. nr 2 do SIWZ.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BE74E3" w:rsidP="0034417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EZ/215/86</w:t>
            </w:r>
            <w:bookmarkStart w:id="0" w:name="_GoBack"/>
            <w:bookmarkEnd w:id="0"/>
            <w:r w:rsidR="00B6676A" w:rsidRPr="00B6676A">
              <w:rPr>
                <w:rFonts w:ascii="Times New Roman" w:hAnsi="Times New Roman" w:cs="Times New Roman"/>
              </w:rPr>
              <w:t>/2017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Pr="00682DD7">
        <w:rPr>
          <w:sz w:val="20"/>
          <w:szCs w:val="20"/>
        </w:rPr>
        <w:lastRenderedPageBreak/>
        <w:t xml:space="preserve">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85" w:rsidRDefault="003E3485" w:rsidP="00E433F1">
      <w:r>
        <w:separator/>
      </w:r>
    </w:p>
  </w:endnote>
  <w:endnote w:type="continuationSeparator" w:id="0">
    <w:p w:rsidR="003E3485" w:rsidRDefault="003E3485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85" w:rsidRDefault="003E3485" w:rsidP="00E433F1">
      <w:r>
        <w:separator/>
      </w:r>
    </w:p>
  </w:footnote>
  <w:footnote w:type="continuationSeparator" w:id="0">
    <w:p w:rsidR="003E3485" w:rsidRDefault="003E3485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C36F5"/>
    <w:rsid w:val="00247D6F"/>
    <w:rsid w:val="003E3485"/>
    <w:rsid w:val="0094691C"/>
    <w:rsid w:val="00A67A46"/>
    <w:rsid w:val="00AE75E6"/>
    <w:rsid w:val="00B6676A"/>
    <w:rsid w:val="00BE74E3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4541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2016-09-23T08:40:00Z</dcterms:created>
  <dcterms:modified xsi:type="dcterms:W3CDTF">2017-09-07T11:50:00Z</dcterms:modified>
</cp:coreProperties>
</file>