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12"/>
        <w:gridCol w:w="1508"/>
        <w:gridCol w:w="1734"/>
      </w:tblGrid>
      <w:tr w:rsidR="00B51E30" w:rsidRPr="00D55763">
        <w:trPr>
          <w:trHeight w:val="31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RANGE_B3_E43"/>
            <w:bookmarkEnd w:id="0"/>
          </w:p>
        </w:tc>
        <w:tc>
          <w:tcPr>
            <w:tcW w:w="5512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Złącznik nr 2 </w:t>
            </w:r>
          </w:p>
        </w:tc>
      </w:tr>
      <w:tr w:rsidR="00B51E30" w:rsidRPr="00D55763">
        <w:trPr>
          <w:trHeight w:val="315"/>
        </w:trPr>
        <w:tc>
          <w:tcPr>
            <w:tcW w:w="9288" w:type="dxa"/>
            <w:gridSpan w:val="4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Formularz asortymentowy</w:t>
            </w:r>
          </w:p>
        </w:tc>
      </w:tr>
      <w:tr w:rsidR="00B51E30" w:rsidRPr="00D55763">
        <w:trPr>
          <w:trHeight w:val="810"/>
        </w:trPr>
        <w:tc>
          <w:tcPr>
            <w:tcW w:w="9288" w:type="dxa"/>
            <w:gridSpan w:val="4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Dostawa gazów medycznych i technicznych wraz z dzierżawą zbiorników kriogenicznych, butli, nosideł i stojaków do butli oraz usługi transportu przedmiotów zamówienia.</w:t>
            </w:r>
          </w:p>
        </w:tc>
      </w:tr>
      <w:tr w:rsidR="00B51E30" w:rsidRPr="00D55763">
        <w:trPr>
          <w:trHeight w:val="644"/>
        </w:trPr>
        <w:tc>
          <w:tcPr>
            <w:tcW w:w="534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5763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763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763">
              <w:rPr>
                <w:rFonts w:ascii="Times New Roman" w:hAnsi="Times New Roman"/>
                <w:b/>
              </w:rPr>
              <w:t>ilość na 3 lata</w:t>
            </w:r>
          </w:p>
        </w:tc>
        <w:tc>
          <w:tcPr>
            <w:tcW w:w="1734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763">
              <w:rPr>
                <w:rFonts w:ascii="Times New Roman" w:hAnsi="Times New Roman"/>
                <w:b/>
              </w:rPr>
              <w:t>j.m.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Tlen medyczny ciecz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600 000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kg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Tlen medyczny butla 1,08 m3 i mniejsze**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1 350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Tlen medyczny butla 2,15 m3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36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4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Tlen medyczny butla 1,6 m3*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210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5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Tlen medyczny butla 6,4 m3*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204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6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Podtlenek azotu  butla 7kg*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600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7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Podtlenek azotu  butla 28kg*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60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8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55763">
              <w:rPr>
                <w:rFonts w:ascii="Times New Roman" w:hAnsi="Times New Roman"/>
                <w:lang w:val="en-US"/>
              </w:rPr>
              <w:t>LaparoxC/dwutlenek węgla med. butla 7,5kg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  <w:lang w:val="en-US"/>
              </w:rPr>
              <w:t xml:space="preserve">                   </w:t>
            </w:r>
            <w:r w:rsidRPr="00D55763">
              <w:rPr>
                <w:rFonts w:ascii="Times New Roman" w:hAnsi="Times New Roman"/>
              </w:rPr>
              <w:t xml:space="preserve">18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9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55763">
              <w:rPr>
                <w:rFonts w:ascii="Times New Roman" w:hAnsi="Times New Roman"/>
                <w:lang w:val="en-US"/>
              </w:rPr>
              <w:t>LaparoxC/dwutlenek węgla med. butla 26kg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  <w:lang w:val="en-US"/>
              </w:rPr>
              <w:t xml:space="preserve">                   </w:t>
            </w:r>
            <w:r w:rsidRPr="00D55763">
              <w:rPr>
                <w:rFonts w:ascii="Times New Roman" w:hAnsi="Times New Roman"/>
              </w:rPr>
              <w:t xml:space="preserve">30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10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KriomaxC/dwutlenek węgla med. butla 26kg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30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11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Argon 5,0 butla 5-8l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60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12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Argon 5,0 butla 10l*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30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13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Acetylen butla 7kg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9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14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Dwutlenek węgla tech. butla 26kg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18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15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Powietrze sprężone butla 5 i 10 l*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36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16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Azot ciekły tankowany do Devara 20l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3 000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kg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17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Azot ciekły tankowany do EuroCyla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45 000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kg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18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Mieszanka trójskładnikowa butla 10m3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3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19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Entonox butla 2,8m3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30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19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Inomax 800 ppm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15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szt.</w:t>
            </w:r>
          </w:p>
        </w:tc>
      </w:tr>
      <w:tr w:rsidR="00B51E30" w:rsidRPr="00D55763">
        <w:trPr>
          <w:trHeight w:val="690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20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zestawu do terapii tlenkiem azotu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2    </w:t>
            </w:r>
          </w:p>
        </w:tc>
        <w:tc>
          <w:tcPr>
            <w:tcW w:w="1734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zestaw</w:t>
            </w:r>
          </w:p>
        </w:tc>
      </w:tr>
      <w:tr w:rsidR="00B51E30" w:rsidRPr="00E309E7">
        <w:trPr>
          <w:trHeight w:val="690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20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zawór dozujący Entonox</w:t>
            </w:r>
          </w:p>
        </w:tc>
        <w:tc>
          <w:tcPr>
            <w:tcW w:w="1508" w:type="dxa"/>
          </w:tcPr>
          <w:p w:rsidR="00B51E30" w:rsidRPr="00E309E7" w:rsidRDefault="00B51E30" w:rsidP="00E309E7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 xml:space="preserve">2    </w:t>
            </w:r>
          </w:p>
        </w:tc>
        <w:tc>
          <w:tcPr>
            <w:tcW w:w="1734" w:type="dxa"/>
          </w:tcPr>
          <w:p w:rsidR="00B51E30" w:rsidRPr="00E309E7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>szt.</w:t>
            </w:r>
          </w:p>
        </w:tc>
      </w:tr>
      <w:tr w:rsidR="00B51E30" w:rsidRPr="00E309E7">
        <w:trPr>
          <w:trHeight w:val="690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21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stojak na butlę Entonox</w:t>
            </w:r>
          </w:p>
        </w:tc>
        <w:tc>
          <w:tcPr>
            <w:tcW w:w="1508" w:type="dxa"/>
          </w:tcPr>
          <w:p w:rsidR="00B51E30" w:rsidRPr="00E309E7" w:rsidRDefault="00B51E30" w:rsidP="00D55763">
            <w:pPr>
              <w:spacing w:after="0" w:line="240" w:lineRule="auto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 xml:space="preserve">                     2    </w:t>
            </w:r>
          </w:p>
        </w:tc>
        <w:tc>
          <w:tcPr>
            <w:tcW w:w="1734" w:type="dxa"/>
          </w:tcPr>
          <w:p w:rsidR="00B51E30" w:rsidRPr="00E309E7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>szt.</w:t>
            </w:r>
          </w:p>
        </w:tc>
      </w:tr>
      <w:tr w:rsidR="00B51E30" w:rsidRPr="00E309E7">
        <w:trPr>
          <w:trHeight w:val="690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23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butli gazy medyczne</w:t>
            </w:r>
          </w:p>
        </w:tc>
        <w:tc>
          <w:tcPr>
            <w:tcW w:w="1508" w:type="dxa"/>
          </w:tcPr>
          <w:p w:rsidR="00B51E30" w:rsidRPr="00E309E7" w:rsidRDefault="00B51E30" w:rsidP="00D55763">
            <w:pPr>
              <w:spacing w:after="0" w:line="240" w:lineRule="auto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 xml:space="preserve">                 200    </w:t>
            </w:r>
          </w:p>
        </w:tc>
        <w:tc>
          <w:tcPr>
            <w:tcW w:w="1734" w:type="dxa"/>
          </w:tcPr>
          <w:p w:rsidR="00B51E30" w:rsidRPr="00E309E7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>szt.</w:t>
            </w:r>
          </w:p>
        </w:tc>
      </w:tr>
      <w:tr w:rsidR="00B51E30" w:rsidRPr="00E309E7">
        <w:trPr>
          <w:trHeight w:val="690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24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Dzierzawa butli gazy med. zawór zintegrowany</w:t>
            </w:r>
          </w:p>
        </w:tc>
        <w:tc>
          <w:tcPr>
            <w:tcW w:w="1508" w:type="dxa"/>
          </w:tcPr>
          <w:p w:rsidR="00B51E30" w:rsidRPr="00E309E7" w:rsidRDefault="00B51E30" w:rsidP="00D55763">
            <w:pPr>
              <w:spacing w:after="0" w:line="240" w:lineRule="auto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 xml:space="preserve">                 100    </w:t>
            </w:r>
          </w:p>
        </w:tc>
        <w:tc>
          <w:tcPr>
            <w:tcW w:w="1734" w:type="dxa"/>
          </w:tcPr>
          <w:p w:rsidR="00B51E30" w:rsidRPr="00E309E7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>szt.</w:t>
            </w:r>
          </w:p>
        </w:tc>
      </w:tr>
      <w:tr w:rsidR="00B51E30" w:rsidRPr="00E309E7">
        <w:trPr>
          <w:trHeight w:val="690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25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Dzierzawa nosidła butle med. zawór zintegrowany </w:t>
            </w:r>
          </w:p>
        </w:tc>
        <w:tc>
          <w:tcPr>
            <w:tcW w:w="1508" w:type="dxa"/>
          </w:tcPr>
          <w:p w:rsidR="00B51E30" w:rsidRPr="00E309E7" w:rsidRDefault="00B51E30" w:rsidP="00D55763">
            <w:pPr>
              <w:spacing w:after="0" w:line="240" w:lineRule="auto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 xml:space="preserve">                   10    </w:t>
            </w:r>
          </w:p>
        </w:tc>
        <w:tc>
          <w:tcPr>
            <w:tcW w:w="1734" w:type="dxa"/>
          </w:tcPr>
          <w:p w:rsidR="00B51E30" w:rsidRPr="00E309E7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>szt.</w:t>
            </w:r>
          </w:p>
        </w:tc>
      </w:tr>
      <w:tr w:rsidR="00B51E30" w:rsidRPr="00E309E7">
        <w:trPr>
          <w:trHeight w:val="7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26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butli gazy techniczne i specjalne</w:t>
            </w:r>
          </w:p>
        </w:tc>
        <w:tc>
          <w:tcPr>
            <w:tcW w:w="1508" w:type="dxa"/>
          </w:tcPr>
          <w:p w:rsidR="00B51E30" w:rsidRPr="00E309E7" w:rsidRDefault="00B51E30" w:rsidP="00D55763">
            <w:pPr>
              <w:spacing w:after="0" w:line="240" w:lineRule="auto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 xml:space="preserve">                    2    </w:t>
            </w:r>
          </w:p>
        </w:tc>
        <w:tc>
          <w:tcPr>
            <w:tcW w:w="1734" w:type="dxa"/>
          </w:tcPr>
          <w:p w:rsidR="00B51E30" w:rsidRPr="00E309E7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  <w:r w:rsidRPr="00E309E7">
              <w:rPr>
                <w:rFonts w:ascii="Times New Roman" w:hAnsi="Times New Roman"/>
                <w:color w:val="FF6600"/>
              </w:rPr>
              <w:t>szt.</w:t>
            </w:r>
          </w:p>
        </w:tc>
      </w:tr>
      <w:tr w:rsidR="00B51E30" w:rsidRPr="00D55763">
        <w:trPr>
          <w:trHeight w:val="7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27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Dzierzawa zbiornika EuroCyl 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1    </w:t>
            </w:r>
          </w:p>
        </w:tc>
        <w:tc>
          <w:tcPr>
            <w:tcW w:w="1734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szt.</w:t>
            </w:r>
          </w:p>
        </w:tc>
      </w:tr>
      <w:tr w:rsidR="00B51E30" w:rsidRPr="00D55763">
        <w:trPr>
          <w:trHeight w:val="7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28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zbiornika 3 ton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1    </w:t>
            </w:r>
          </w:p>
        </w:tc>
        <w:tc>
          <w:tcPr>
            <w:tcW w:w="1734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szt.</w:t>
            </w:r>
          </w:p>
        </w:tc>
      </w:tr>
      <w:tr w:rsidR="00B51E30" w:rsidRPr="00D55763">
        <w:trPr>
          <w:trHeight w:val="7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29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Dzierżawa zbiornika 11 ton</w:t>
            </w:r>
            <w:bookmarkStart w:id="1" w:name="_GoBack"/>
            <w:bookmarkEnd w:id="1"/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1    </w:t>
            </w:r>
          </w:p>
        </w:tc>
        <w:tc>
          <w:tcPr>
            <w:tcW w:w="1734" w:type="dxa"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szt.</w:t>
            </w:r>
          </w:p>
        </w:tc>
      </w:tr>
      <w:tr w:rsidR="00B51E30" w:rsidRPr="00D55763">
        <w:trPr>
          <w:trHeight w:val="37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30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Szkolenie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120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osoba</w:t>
            </w:r>
          </w:p>
        </w:tc>
      </w:tr>
      <w:tr w:rsidR="00B51E30" w:rsidRPr="00D55763">
        <w:trPr>
          <w:trHeight w:val="40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31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Przegląd instalacji raz na rok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3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instalacja 2000 pkt</w:t>
            </w:r>
          </w:p>
        </w:tc>
      </w:tr>
      <w:tr w:rsidR="00B51E30" w:rsidRPr="00D55763">
        <w:trPr>
          <w:trHeight w:val="37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32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Ustniki jednorazowe Entonox (100 szt op.)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    9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opakowanie</w:t>
            </w:r>
          </w:p>
        </w:tc>
      </w:tr>
      <w:tr w:rsidR="00B51E30" w:rsidRPr="00D55763">
        <w:trPr>
          <w:trHeight w:val="4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33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Legalizacja butli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240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34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Malowanie butli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240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43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35</w:t>
            </w: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Naprawa butli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 xml:space="preserve">                 240    </w:t>
            </w: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szt</w:t>
            </w:r>
          </w:p>
        </w:tc>
      </w:tr>
      <w:tr w:rsidR="00B51E30" w:rsidRPr="00D55763">
        <w:trPr>
          <w:trHeight w:val="31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2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30" w:rsidRPr="00D55763">
        <w:trPr>
          <w:trHeight w:val="31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*-butle stalowe Zamawiającego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30" w:rsidRPr="00D55763">
        <w:trPr>
          <w:trHeight w:val="315"/>
        </w:trPr>
        <w:tc>
          <w:tcPr>
            <w:tcW w:w="534" w:type="dxa"/>
            <w:noWrap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2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  <w:r w:rsidRPr="00D55763">
              <w:rPr>
                <w:rFonts w:ascii="Times New Roman" w:hAnsi="Times New Roman"/>
              </w:rPr>
              <w:t>**-butle stalowe Zamawiajacego i aluminiowe wykonawcy</w:t>
            </w:r>
          </w:p>
        </w:tc>
        <w:tc>
          <w:tcPr>
            <w:tcW w:w="1508" w:type="dxa"/>
          </w:tcPr>
          <w:p w:rsidR="00B51E30" w:rsidRPr="00D55763" w:rsidRDefault="00B51E30" w:rsidP="00D55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noWrap/>
          </w:tcPr>
          <w:p w:rsidR="00B51E30" w:rsidRPr="00D55763" w:rsidRDefault="00B51E30" w:rsidP="00D55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1E30" w:rsidRDefault="00B51E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51E30" w:rsidRDefault="00B51E30">
      <w:pPr>
        <w:rPr>
          <w:rFonts w:ascii="Times New Roman" w:hAnsi="Times New Roman"/>
        </w:rPr>
      </w:pPr>
    </w:p>
    <w:p w:rsidR="00B51E30" w:rsidRDefault="00B51E30">
      <w:pPr>
        <w:rPr>
          <w:rFonts w:ascii="Times New Roman" w:hAnsi="Times New Roman"/>
        </w:rPr>
      </w:pPr>
    </w:p>
    <w:p w:rsidR="00B51E30" w:rsidRPr="00257372" w:rsidRDefault="00B51E30">
      <w:pPr>
        <w:rPr>
          <w:rFonts w:ascii="Times New Roman" w:hAnsi="Times New Roman"/>
        </w:rPr>
      </w:pPr>
    </w:p>
    <w:sectPr w:rsidR="00B51E30" w:rsidRPr="00257372" w:rsidSect="0049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464"/>
    <w:rsid w:val="00147E31"/>
    <w:rsid w:val="00257372"/>
    <w:rsid w:val="00494062"/>
    <w:rsid w:val="005F0464"/>
    <w:rsid w:val="00632795"/>
    <w:rsid w:val="00A510ED"/>
    <w:rsid w:val="00B51E30"/>
    <w:rsid w:val="00B5243D"/>
    <w:rsid w:val="00CC3393"/>
    <w:rsid w:val="00D55763"/>
    <w:rsid w:val="00DB10D5"/>
    <w:rsid w:val="00DF4136"/>
    <w:rsid w:val="00E3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3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379</Words>
  <Characters>2275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dcterms:created xsi:type="dcterms:W3CDTF">2018-01-12T12:26:00Z</dcterms:created>
  <dcterms:modified xsi:type="dcterms:W3CDTF">2018-02-02T09:32:00Z</dcterms:modified>
</cp:coreProperties>
</file>