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2015"/>
        <w:gridCol w:w="2551"/>
      </w:tblGrid>
      <w:tr w:rsidR="005B23B9" w:rsidRPr="005B23B9" w:rsidTr="005B23B9">
        <w:trPr>
          <w:trHeight w:val="300"/>
        </w:trPr>
        <w:tc>
          <w:tcPr>
            <w:tcW w:w="6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Specyfi</w:t>
            </w:r>
            <w:r w:rsidR="009F5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kacja niszczarki – sztuk  34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B23B9" w:rsidRPr="005B23B9" w:rsidTr="005B23B9">
        <w:trPr>
          <w:trHeight w:val="315"/>
        </w:trPr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B23B9" w:rsidRPr="005B23B9" w:rsidTr="005B23B9">
        <w:trPr>
          <w:trHeight w:val="795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Zastosowanie: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małe lub średnie biuro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parametr wymagany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Parametr oferowany</w:t>
            </w:r>
          </w:p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TAK/NIE</w:t>
            </w:r>
          </w:p>
        </w:tc>
      </w:tr>
      <w:tr w:rsidR="005B23B9" w:rsidRPr="005B23B9" w:rsidTr="005B23B9">
        <w:trPr>
          <w:trHeight w:val="40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cięcia: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ścinki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5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Rozmiar cięcia: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x 38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672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bezpieczeństwa DIN 32757: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4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bezpieczeństwa DIN 66399: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P-4, T-4, O-3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34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jednorazowo niszczonych kartek 70g/m2: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28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jednorazowo niszczonych kart kredytowych: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 karta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3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jednorazowo niszczonych płyt CD: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CD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88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Szerokość szczeliny podawczej: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 mm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6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Cykl pracy w minutach: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on / 20 off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83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Napięcie: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230 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4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Średnia prędkość niszczenia w metrach na minutę: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12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Rekomendowana ilość użytkowników: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122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głośności: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56-62 </w:t>
            </w:r>
            <w:proofErr w:type="spellStart"/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24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Kosz na ścinki: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 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17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Waga netto: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  kg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68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 na urządzenie: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 lata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8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Gwarancja na noże tnące: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lat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0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Automatyczny start/stop: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11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Zabezpieczenie przed przegrzaniem: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5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 cofania/rewers: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96"/>
        </w:trPr>
        <w:tc>
          <w:tcPr>
            <w:tcW w:w="44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Mechanizm odporny na zszywki: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60"/>
        </w:trPr>
        <w:tc>
          <w:tcPr>
            <w:tcW w:w="4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Czujnik </w:t>
            </w:r>
            <w:proofErr w:type="spellStart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Safe</w:t>
            </w:r>
            <w:proofErr w:type="spellEnd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Sense</w:t>
            </w:r>
            <w:proofErr w:type="spellEnd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78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Technologia 100% Jam Proof: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70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Energy</w:t>
            </w:r>
            <w:proofErr w:type="spellEnd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Savings</w:t>
            </w:r>
            <w:proofErr w:type="spellEnd"/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System: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02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Obudowa na kółkach: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79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Automatyczne zatrzymanie pracy przy wyjętym koszu: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273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Wyjęty kosz - dioda: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795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Automatyczne zatrzymanie pracy przy pełnym koszu: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326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Pełny kosz - dioda: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03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Otwarte drzwi - dioda: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08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Mechanizm odporny na małe spinacze: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402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Kabel zasilający: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B23B9" w:rsidRPr="005B23B9" w:rsidTr="005B23B9">
        <w:trPr>
          <w:trHeight w:val="547"/>
        </w:trPr>
        <w:tc>
          <w:tcPr>
            <w:tcW w:w="4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Instrukcja obsługi w języku polskim: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B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23B9" w:rsidRPr="005B23B9" w:rsidRDefault="005B23B9" w:rsidP="005B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90919" w:rsidRDefault="00690919"/>
    <w:p w:rsidR="009F53BF" w:rsidRDefault="009F53BF">
      <w:pPr>
        <w:rPr>
          <w:rFonts w:ascii="Calibri" w:hAnsi="Calibri" w:cs="Calibri"/>
          <w:b/>
          <w:bCs/>
          <w:color w:val="000000"/>
        </w:rPr>
      </w:pPr>
    </w:p>
    <w:p w:rsidR="005B23B9" w:rsidRDefault="005B23B9">
      <w:r>
        <w:rPr>
          <w:rFonts w:ascii="Calibri" w:hAnsi="Calibri" w:cs="Calibri"/>
          <w:b/>
          <w:bCs/>
          <w:color w:val="000000"/>
        </w:rPr>
        <w:t xml:space="preserve">Specyfikacja niszczarki- sztuk 1 </w:t>
      </w:r>
    </w:p>
    <w:tbl>
      <w:tblPr>
        <w:tblW w:w="8982" w:type="dxa"/>
        <w:tblInd w:w="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507"/>
        <w:gridCol w:w="15"/>
        <w:gridCol w:w="2223"/>
        <w:gridCol w:w="2364"/>
        <w:gridCol w:w="15"/>
        <w:gridCol w:w="15"/>
      </w:tblGrid>
      <w:tr w:rsidR="005B23B9" w:rsidTr="009F53BF">
        <w:trPr>
          <w:gridAfter w:val="2"/>
          <w:wAfter w:w="30" w:type="dxa"/>
          <w:trHeight w:val="2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30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 w:rsidP="009F53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trHeight w:val="768"/>
        </w:trPr>
        <w:tc>
          <w:tcPr>
            <w:tcW w:w="43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 techniczny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Parametr wymagany</w:t>
            </w: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Parametr oferowany </w:t>
            </w:r>
          </w:p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TAK/NIE</w:t>
            </w:r>
          </w:p>
        </w:tc>
      </w:tr>
      <w:tr w:rsidR="005B23B9" w:rsidTr="009F53BF">
        <w:trPr>
          <w:gridAfter w:val="1"/>
          <w:wAfter w:w="15" w:type="dxa"/>
          <w:trHeight w:val="338"/>
        </w:trPr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Poziom bezpieczeństwa DIN (32757)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7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73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Poziom DIN (66399) P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P-4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05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Pojemność kosza (litry)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11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Niszczenie zszywek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17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Niszczenie spinaczy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53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Niszczenie kart kredytowych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39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Niszczenie płyt CD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77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Niszczenie dyskietek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9F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67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Niszczenie </w:t>
            </w:r>
            <w:proofErr w:type="spellStart"/>
            <w:r>
              <w:rPr>
                <w:rFonts w:ascii="Calibri" w:hAnsi="Calibri" w:cs="Calibri"/>
                <w:color w:val="000000"/>
              </w:rPr>
              <w:t>pendrive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9F5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399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Hałas (</w:t>
            </w:r>
            <w:proofErr w:type="spellStart"/>
            <w:r>
              <w:rPr>
                <w:rFonts w:ascii="Calibri" w:hAnsi="Calibri" w:cs="Calibri"/>
                <w:color w:val="000000"/>
              </w:rPr>
              <w:t>dBA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19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Rozmiar cięcia (mm)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x 38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68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(ark. A4)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20-29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73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Rodzaj cięcia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Ścinki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63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Automatyczny START / STOP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67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Przystosowanie do pracy ciągłej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261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Szerokość wejścia (mm)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07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lata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413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Gwarancja na noże tnące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lat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B23B9" w:rsidTr="009F53BF">
        <w:trPr>
          <w:gridAfter w:val="2"/>
          <w:wAfter w:w="30" w:type="dxa"/>
          <w:trHeight w:val="339"/>
        </w:trPr>
        <w:tc>
          <w:tcPr>
            <w:tcW w:w="43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Gwarant</w:t>
            </w: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Dystrybutor urządzenia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23B9" w:rsidRDefault="005B2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B23B9" w:rsidRDefault="005B23B9"/>
    <w:p w:rsidR="005B23B9" w:rsidRDefault="005B23B9">
      <w:r>
        <w:t>Wpisanie w rubryce parametr oferowany NIE  jest równoznaczne z niespełnieniem wymagań Zamawiającego i odrzucenie oferty.</w:t>
      </w:r>
    </w:p>
    <w:sectPr w:rsidR="005B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B9"/>
    <w:rsid w:val="005B23B9"/>
    <w:rsid w:val="005B5124"/>
    <w:rsid w:val="00690919"/>
    <w:rsid w:val="009F53BF"/>
    <w:rsid w:val="00BD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E230E-8838-49BB-A762-8E119FA9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2018-06-28T05:41:00Z</cp:lastPrinted>
  <dcterms:created xsi:type="dcterms:W3CDTF">2018-06-22T11:15:00Z</dcterms:created>
  <dcterms:modified xsi:type="dcterms:W3CDTF">2018-06-28T05:47:00Z</dcterms:modified>
</cp:coreProperties>
</file>