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5FDC" w14:textId="0F669749" w:rsidR="00D70C69" w:rsidRDefault="00D70C69" w:rsidP="00D70C69">
      <w:pPr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 w:bidi="ar-SA"/>
        </w:rPr>
      </w:pPr>
      <w:r>
        <w:rPr>
          <w:b/>
          <w:sz w:val="18"/>
          <w:szCs w:val="18"/>
        </w:rPr>
        <w:t>Załącznik nr 3 do Regulaminu – Wzór umowy – Postępowanie nr EM/1/2020</w:t>
      </w:r>
    </w:p>
    <w:p w14:paraId="52C5B21A" w14:textId="77777777" w:rsidR="00D70C69" w:rsidRDefault="00D70C69" w:rsidP="005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5C730947" w14:textId="1D011843" w:rsidR="00DF1950" w:rsidRDefault="00DF1950" w:rsidP="005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 xml:space="preserve">Umowa </w:t>
      </w:r>
    </w:p>
    <w:p w14:paraId="3896E306" w14:textId="0F901CCC" w:rsidR="00587527" w:rsidRDefault="00587527" w:rsidP="005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4437D4D7" w14:textId="73665732" w:rsidR="00DF1950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zawarta w dniu …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…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2020 r. w Warszawie pomiędzy:</w:t>
      </w:r>
    </w:p>
    <w:p w14:paraId="61C38FBA" w14:textId="77777777" w:rsidR="00587527" w:rsidRPr="00587527" w:rsidRDefault="00587527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</w:rPr>
      </w:pPr>
    </w:p>
    <w:p w14:paraId="2CED1319" w14:textId="153A2E47" w:rsidR="00DF1950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, wpisany do rejestru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przedsiębiorców 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Krajowego Rejestru Sądowego pod numerem: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 którego akta rejestrowe przechowywane są w […]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  <w:shd w:val="clear" w:color="auto" w:fill="FFFFFF"/>
        </w:rPr>
        <w:t xml:space="preserve"> 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 o numerze identyfikacji podatkowej NIP: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, posiadającym numer statystyczny REGON: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 wpisanym do rejestru podmiotów wykonujących działalność leczniczą prowadzonego przez Wojewodę […] pod numerem […]</w:t>
      </w:r>
    </w:p>
    <w:p w14:paraId="1E027B81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re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prezentowanym przez:   </w:t>
      </w:r>
    </w:p>
    <w:p w14:paraId="6048BA09" w14:textId="2A739618" w:rsidR="00DF1950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,</w:t>
      </w:r>
    </w:p>
    <w:p w14:paraId="6115D19F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zwanym dalej „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Szpitalem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”   </w:t>
      </w:r>
    </w:p>
    <w:p w14:paraId="1D179F40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a</w:t>
      </w:r>
    </w:p>
    <w:p w14:paraId="04A106D5" w14:textId="77777777" w:rsidR="0060762A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 wpisany do rejestru przedsiębiorców Krajowego Rejestru Sądowego pod numerem: […], którego akta rejestrowe przechowywane są w […]</w:t>
      </w:r>
      <w:r w:rsidRPr="00587527">
        <w:rPr>
          <w:rFonts w:ascii="Times New Roman" w:hAnsi="Times New Roman" w:cs="Times New Roman"/>
          <w:color w:val="000000" w:themeColor="text1"/>
          <w:szCs w:val="22"/>
          <w:shd w:val="clear" w:color="auto" w:fill="FFFFFF"/>
        </w:rPr>
        <w:t xml:space="preserve">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 o numerze identyfikacji podatkowej NIP: […], posiadającym numer statystyczny REGON: […], wpisanym do rejestru podmiotów wykonujących działalność leczniczą prowadzonego przez Wojewodę […] pod numerem […]</w:t>
      </w:r>
    </w:p>
    <w:p w14:paraId="308FD2C6" w14:textId="77777777" w:rsidR="0060762A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re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prezentowanym przez:   </w:t>
      </w:r>
    </w:p>
    <w:p w14:paraId="1895D504" w14:textId="77777777" w:rsidR="0060762A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</w:t>
      </w:r>
    </w:p>
    <w:p w14:paraId="0B01A54E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zwanym dalej „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Wykonawcą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”   </w:t>
      </w:r>
    </w:p>
    <w:p w14:paraId="592F61C6" w14:textId="110B7BC3" w:rsidR="00DF1950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łącznie zwanymi „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Stronami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”</w:t>
      </w:r>
    </w:p>
    <w:p w14:paraId="00979A6C" w14:textId="77777777" w:rsidR="00306EBD" w:rsidRPr="00587527" w:rsidRDefault="00306EB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9C6CADD" w14:textId="27D38D5D" w:rsidR="00DF1950" w:rsidRPr="00734A39" w:rsidRDefault="002E025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>na skutek wyboru oferty Wykonawcy jako najkorzystniejszej w konkursie ofert n</w:t>
      </w:r>
      <w:r w:rsidR="009E5612"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r </w:t>
      </w:r>
      <w:r w:rsidR="00BB66D9"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EM/1/2020 </w:t>
      </w:r>
      <w:r w:rsidR="00734A39" w:rsidRPr="00734A39">
        <w:rPr>
          <w:rFonts w:ascii="Times New Roman" w:hAnsi="Times New Roman" w:cs="Times New Roman"/>
          <w:szCs w:val="22"/>
        </w:rPr>
        <w:t>na świadczenia zdrowotne diagnostyki laboratoryjnej w zakresie testów na  obecność wirusa SARS-CoV-2 metodą biologii molekularnej RT-PCR przy wykorzy</w:t>
      </w:r>
      <w:r w:rsidR="00734A39">
        <w:rPr>
          <w:rFonts w:ascii="Times New Roman" w:hAnsi="Times New Roman" w:cs="Times New Roman"/>
          <w:szCs w:val="22"/>
        </w:rPr>
        <w:t xml:space="preserve">staniu potencjału Zamawiającego, </w:t>
      </w:r>
      <w:r w:rsidR="00DF1950"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>o następującej treści:</w:t>
      </w:r>
    </w:p>
    <w:p w14:paraId="05AA55CA" w14:textId="77777777" w:rsidR="00306EBD" w:rsidRPr="00734A39" w:rsidRDefault="00306EB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A614346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Zważywszy, że: </w:t>
      </w:r>
    </w:p>
    <w:p w14:paraId="77C9C758" w14:textId="396508FB" w:rsidR="00DF1950" w:rsidRDefault="00DF1950" w:rsidP="00734A39">
      <w:pPr>
        <w:pStyle w:val="Akapitzlist1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Szpital 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>dla</w:t>
      </w:r>
      <w:r w:rsidR="00734A3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21F9C">
        <w:rPr>
          <w:rFonts w:ascii="Times New Roman" w:eastAsia="Times New Roman" w:hAnsi="Times New Roman" w:cs="Times New Roman"/>
          <w:color w:val="000000" w:themeColor="text1"/>
          <w:szCs w:val="22"/>
        </w:rPr>
        <w:t>Zakład</w:t>
      </w:r>
      <w:r w:rsidR="00734A39">
        <w:rPr>
          <w:rFonts w:ascii="Times New Roman" w:eastAsia="Times New Roman" w:hAnsi="Times New Roman" w:cs="Times New Roman"/>
          <w:color w:val="000000" w:themeColor="text1"/>
          <w:szCs w:val="22"/>
        </w:rPr>
        <w:t>u</w:t>
      </w:r>
      <w:r w:rsidR="00E21F9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Diagnostyki Laboratoryjnej i Mikrobiologii 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>wpisanego do ewidencji prowadzonej przez Krajową Radę Diagnostów Laboratoryjnych pod numer</w:t>
      </w:r>
      <w:r w:rsidR="00C96A33">
        <w:rPr>
          <w:rFonts w:ascii="Times New Roman" w:eastAsia="Times New Roman" w:hAnsi="Times New Roman" w:cs="Times New Roman"/>
          <w:color w:val="000000" w:themeColor="text1"/>
          <w:szCs w:val="22"/>
        </w:rPr>
        <w:t>em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21F9C">
        <w:rPr>
          <w:rFonts w:ascii="Times New Roman" w:eastAsia="Times New Roman" w:hAnsi="Times New Roman" w:cs="Times New Roman"/>
          <w:color w:val="000000" w:themeColor="text1"/>
          <w:szCs w:val="22"/>
        </w:rPr>
        <w:t>1093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82E8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uzyska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ł</w:t>
      </w:r>
      <w:r w:rsidR="00E82E8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wpis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do wykazu laboratoriów COVID dla potrzeb Ministra Zdrowia oraz 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z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awar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ł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8B18E6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 Narodowym Funduszem Zdrowia („NFZ”)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umow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ę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o udzielanie świadczeń zdrowotnych w </w:t>
      </w:r>
      <w:r w:rsidR="008B18E6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zakresie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diagnostyki laboratoryjnej </w:t>
      </w:r>
      <w:r w:rsidR="008B18E6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– testów diagnostycznych RT-PCR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 kierunku SARS-CoV-2 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(„Kontrakt z NFZ”);</w:t>
      </w:r>
    </w:p>
    <w:p w14:paraId="40F8B051" w14:textId="1A0220EA" w:rsidR="004D615E" w:rsidRPr="00587527" w:rsidRDefault="004D615E" w:rsidP="00734A39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Strony wyrażają wolę współpracy na zasadzie podwykonawstwa Wykonawcy w zakresie diagnostyki laboratoryjnej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– testów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 kierunku SARS-CoV-2 metodą biologii molekularnej RT-PCR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>,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realizowanych przez Szpital </w:t>
      </w:r>
      <w:r w:rsidR="00C47040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a finansowanych przez Narodowy Fundusz Zdrowia oraz realizowanych 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na potrzeby </w:t>
      </w:r>
      <w:r w:rsidR="002665E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własne </w:t>
      </w:r>
      <w:r w:rsidR="002665EC">
        <w:rPr>
          <w:rFonts w:ascii="Times New Roman" w:eastAsia="Times New Roman" w:hAnsi="Times New Roman" w:cs="Times New Roman"/>
          <w:color w:val="000000" w:themeColor="text1"/>
          <w:szCs w:val="22"/>
        </w:rPr>
        <w:br/>
        <w:t xml:space="preserve">i 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>pacjentów komercyjnych Szpitala;</w:t>
      </w:r>
    </w:p>
    <w:p w14:paraId="12F17062" w14:textId="383B6F54" w:rsidR="00DF1950" w:rsidRPr="00587527" w:rsidRDefault="00DF1950" w:rsidP="00734A39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Wykonawca jest gotowy wesprzeć Szpital przy świadczeniu usług zdrowotnych z zakresu 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diagnostyki laboratoryjnej</w:t>
      </w:r>
      <w:r w:rsidR="00C96A33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AE54B3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– testów </w:t>
      </w:r>
      <w:r w:rsidR="00C96A33">
        <w:rPr>
          <w:rFonts w:ascii="Times New Roman" w:eastAsia="Times New Roman" w:hAnsi="Times New Roman" w:cs="Times New Roman"/>
          <w:color w:val="000000" w:themeColor="text1"/>
          <w:szCs w:val="22"/>
        </w:rPr>
        <w:t>w kierunku SARS-CoV-2</w:t>
      </w:r>
      <w:r w:rsidR="00243B6E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243B6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metodą biologii molekularnej RT-PCR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, dysponując odpowiednią kadrą medyczną, sprzętem medycznym oraz doświadczeniem przy realizacji tych świadczeń;</w:t>
      </w:r>
    </w:p>
    <w:p w14:paraId="37990E09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Strony postanowiły, co następuje: </w:t>
      </w:r>
    </w:p>
    <w:p w14:paraId="2B56A5A0" w14:textId="77777777" w:rsidR="00306EBD" w:rsidRDefault="00306EB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05BC5028" w14:textId="421E9C15" w:rsidR="00DF1950" w:rsidRPr="00587527" w:rsidRDefault="00DF1950" w:rsidP="0030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1.</w:t>
      </w:r>
    </w:p>
    <w:p w14:paraId="245BBCB0" w14:textId="77777777" w:rsidR="00DF1950" w:rsidRPr="00587527" w:rsidRDefault="00DF1950" w:rsidP="0030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Przedmiot umowy</w:t>
      </w:r>
    </w:p>
    <w:p w14:paraId="6E628194" w14:textId="268D19EF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Przedmiotem umowy jest podjęcie współpracy </w:t>
      </w:r>
      <w:r w:rsidR="009E684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Stron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 celu</w:t>
      </w:r>
      <w:r w:rsidR="009E684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reorganizacji i </w:t>
      </w:r>
      <w:r w:rsidR="0030496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prowadzeni</w:t>
      </w:r>
      <w:r w:rsidR="009E5612">
        <w:rPr>
          <w:rFonts w:ascii="Times New Roman" w:eastAsia="Times New Roman" w:hAnsi="Times New Roman" w:cs="Times New Roman"/>
          <w:color w:val="000000" w:themeColor="text1"/>
          <w:szCs w:val="22"/>
        </w:rPr>
        <w:t>a</w:t>
      </w:r>
      <w:r w:rsidR="0030496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pracowni 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wirusologii dedykowanej do wykonywania </w:t>
      </w:r>
      <w:bookmarkStart w:id="0" w:name="_Hlk50979512"/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badań diagno</w:t>
      </w:r>
      <w:r w:rsidR="009720C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s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tyki laboratoryjnej w kierunku SARS-CoV-2 metodą biologii molekularnej </w:t>
      </w:r>
      <w:r w:rsidR="009720C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RT-PCR</w:t>
      </w:r>
      <w:bookmarkEnd w:id="0"/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zwanych dalej „T</w:t>
      </w:r>
      <w:r w:rsidR="005A614C">
        <w:rPr>
          <w:rFonts w:ascii="Times New Roman" w:eastAsia="Times New Roman" w:hAnsi="Times New Roman" w:cs="Times New Roman"/>
          <w:color w:val="000000" w:themeColor="text1"/>
          <w:szCs w:val="22"/>
        </w:rPr>
        <w:t>estami”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, </w:t>
      </w:r>
      <w:r w:rsidR="00C57582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 systemie 24 godzinnym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zwanej dalej „Pracownią”</w:t>
      </w:r>
      <w:r w:rsidR="00544B16">
        <w:rPr>
          <w:rFonts w:ascii="Times New Roman" w:eastAsia="Times New Roman" w:hAnsi="Times New Roman" w:cs="Times New Roman"/>
          <w:color w:val="000000" w:themeColor="text1"/>
          <w:szCs w:val="22"/>
        </w:rPr>
        <w:t>.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</w:p>
    <w:p w14:paraId="24A85710" w14:textId="77777777" w:rsidR="003214AA" w:rsidRPr="00587527" w:rsidRDefault="003214AA" w:rsidP="005875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51055764" w14:textId="361CB65B" w:rsidR="00DF1950" w:rsidRPr="00587527" w:rsidRDefault="00DF1950" w:rsidP="00306EB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2.</w:t>
      </w:r>
    </w:p>
    <w:p w14:paraId="54F684DF" w14:textId="77777777" w:rsidR="00DF1950" w:rsidRPr="00587527" w:rsidRDefault="00DF1950" w:rsidP="0030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Prawa i obowiązki Szpitala</w:t>
      </w:r>
    </w:p>
    <w:p w14:paraId="2442A88B" w14:textId="66378D52" w:rsidR="004B6115" w:rsidRPr="004B6115" w:rsidRDefault="00DF1950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Szpital 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oświadcza, że ma prawo władania nie</w:t>
      </w:r>
      <w:r w:rsidR="005A614C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ruchomością </w:t>
      </w:r>
      <w:r w:rsidR="00A34D3B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o numerze 1072/85 i 1072/89 </w:t>
      </w:r>
      <w:r w:rsidR="005A614C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zabudowaną położoną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w </w:t>
      </w:r>
      <w:r w:rsidR="00DA69E2"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Krośnie</w:t>
      </w:r>
      <w:r w:rsidR="00DA69E2" w:rsidRPr="00587527">
        <w:rPr>
          <w:rFonts w:ascii="Times New Roman" w:hAnsi="Times New Roman" w:cs="Times New Roman"/>
          <w:color w:val="000000" w:themeColor="text1"/>
          <w:szCs w:val="22"/>
        </w:rPr>
        <w:t xml:space="preserve"> przy ul</w:t>
      </w:r>
      <w:bookmarkStart w:id="1" w:name="_GoBack"/>
      <w:bookmarkEnd w:id="1"/>
      <w:r w:rsidR="00DA69E2" w:rsidRPr="00587527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Korczyńskiej 57</w:t>
      </w:r>
      <w:r w:rsidR="005A614C">
        <w:rPr>
          <w:rFonts w:ascii="Times New Roman" w:hAnsi="Times New Roman" w:cs="Times New Roman"/>
          <w:color w:val="000000" w:themeColor="text1"/>
          <w:szCs w:val="22"/>
        </w:rPr>
        <w:t>,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dla której Sąd Rejonowy w </w:t>
      </w:r>
      <w:r w:rsidR="00DA69E2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Krośnie VI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Wydział Ksiąg Wieczystych prowadzi księgę wieczystą o numerze KW Nr</w:t>
      </w:r>
      <w:r w:rsidR="009720C1"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A69E2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KS1K/00</w:t>
      </w:r>
      <w:r w:rsidR="00A34D3B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097463/2</w:t>
      </w:r>
      <w:r w:rsidR="009720C1"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.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10544E49" w14:textId="1E4D03A2" w:rsidR="00DF1950" w:rsidRPr="00587527" w:rsidRDefault="00886C1A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Mocą niniejszej umowy, </w:t>
      </w:r>
      <w:r w:rsidR="00DF1950"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Szpital </w:t>
      </w:r>
      <w:r w:rsidR="00586683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wy</w:t>
      </w:r>
      <w:r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dzierżawia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Wykonawcy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część budynku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 xml:space="preserve">B na poziomie „0”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o łącznej powierzchni </w:t>
      </w:r>
      <w:r w:rsidR="005E2BD1">
        <w:rPr>
          <w:rFonts w:ascii="Times New Roman" w:hAnsi="Times New Roman" w:cs="Times New Roman"/>
          <w:color w:val="000000" w:themeColor="text1"/>
          <w:szCs w:val="22"/>
        </w:rPr>
        <w:t>182,60 m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  <w:vertAlign w:val="superscript"/>
        </w:rPr>
        <w:t>2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położon</w:t>
      </w:r>
      <w:r w:rsidR="00586683">
        <w:rPr>
          <w:rFonts w:ascii="Times New Roman" w:hAnsi="Times New Roman" w:cs="Times New Roman"/>
          <w:color w:val="000000" w:themeColor="text1"/>
          <w:szCs w:val="22"/>
        </w:rPr>
        <w:t>e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go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w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Krośnie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przy ul.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Korczyńskiej 57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, zwan</w:t>
      </w:r>
      <w:r w:rsidR="00586683">
        <w:rPr>
          <w:rFonts w:ascii="Times New Roman" w:hAnsi="Times New Roman" w:cs="Times New Roman"/>
          <w:color w:val="000000" w:themeColor="text1"/>
          <w:szCs w:val="22"/>
        </w:rPr>
        <w:t>e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go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dalej „Lokalem”</w:t>
      </w:r>
      <w:r w:rsidR="004B611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na potrzeby </w:t>
      </w:r>
      <w:r w:rsidR="00214F2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prowadzeni</w:t>
      </w:r>
      <w:r w:rsidR="004B611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a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Pracowni</w:t>
      </w:r>
      <w:r w:rsidR="004B6115">
        <w:rPr>
          <w:rFonts w:ascii="Times New Roman" w:hAnsi="Times New Roman" w:cs="Times New Roman"/>
          <w:color w:val="000000" w:themeColor="text1"/>
          <w:szCs w:val="22"/>
        </w:rPr>
        <w:t>.</w:t>
      </w:r>
      <w:r w:rsidR="00033218">
        <w:rPr>
          <w:rFonts w:ascii="Times New Roman" w:hAnsi="Times New Roman" w:cs="Times New Roman"/>
          <w:color w:val="000000" w:themeColor="text1"/>
          <w:szCs w:val="22"/>
        </w:rPr>
        <w:t xml:space="preserve"> Szkic sytuacyjny L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okalu stanowi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załącznik</w:t>
      </w:r>
      <w:r w:rsidR="001B0F4F">
        <w:rPr>
          <w:rFonts w:ascii="Times New Roman" w:hAnsi="Times New Roman" w:cs="Times New Roman"/>
          <w:color w:val="000000" w:themeColor="text1"/>
          <w:szCs w:val="22"/>
        </w:rPr>
        <w:t xml:space="preserve"> nr 1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do Umowy. </w:t>
      </w:r>
    </w:p>
    <w:p w14:paraId="0D4BEFE2" w14:textId="62EF8598" w:rsidR="00DF1950" w:rsidRPr="00EE4741" w:rsidRDefault="00DF1950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Do obowiązków Szpitala należy także:</w:t>
      </w:r>
    </w:p>
    <w:p w14:paraId="55867051" w14:textId="4EF4B18D" w:rsidR="00EE4741" w:rsidRDefault="00EE4741" w:rsidP="00EE474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EE4741">
        <w:rPr>
          <w:rFonts w:ascii="Times New Roman" w:hAnsi="Times New Roman" w:cs="Times New Roman"/>
          <w:bCs/>
          <w:color w:val="000000" w:themeColor="text1"/>
          <w:szCs w:val="22"/>
        </w:rPr>
        <w:lastRenderedPageBreak/>
        <w:t xml:space="preserve">zapewnienie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nadzoru nad Pracownią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przez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k</w:t>
      </w:r>
      <w:r w:rsidRPr="00EE4741">
        <w:rPr>
          <w:rFonts w:ascii="Times New Roman" w:hAnsi="Times New Roman" w:cs="Times New Roman"/>
          <w:bCs/>
          <w:color w:val="000000" w:themeColor="text1"/>
          <w:szCs w:val="22"/>
        </w:rPr>
        <w:t xml:space="preserve">ierownika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Zakładu Diagnostyki L</w:t>
      </w:r>
      <w:r w:rsidR="00E21F9C">
        <w:rPr>
          <w:rFonts w:ascii="Times New Roman" w:hAnsi="Times New Roman" w:cs="Times New Roman"/>
          <w:bCs/>
          <w:color w:val="000000" w:themeColor="text1"/>
          <w:szCs w:val="22"/>
        </w:rPr>
        <w:t xml:space="preserve">aboratoryjnej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br/>
      </w:r>
      <w:r w:rsidR="00E21F9C">
        <w:rPr>
          <w:rFonts w:ascii="Times New Roman" w:hAnsi="Times New Roman" w:cs="Times New Roman"/>
          <w:bCs/>
          <w:color w:val="000000" w:themeColor="text1"/>
          <w:szCs w:val="22"/>
        </w:rPr>
        <w:t>i Mikrobiologii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Szpitala,</w:t>
      </w:r>
      <w:r w:rsidR="00A678F9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</w:p>
    <w:p w14:paraId="4422FB5A" w14:textId="36559566" w:rsidR="00B22BDF" w:rsidRPr="00EE4741" w:rsidRDefault="00B22BDF" w:rsidP="00EE474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zapewnienie sprzętu medyczn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ego do prowadzenia P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racowni szczegółowo opisanego w załączniku nr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2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do umowy i udostę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pnienia go Wykonawcy za zasadzie dzierżawy,</w:t>
      </w:r>
    </w:p>
    <w:p w14:paraId="60E74D4B" w14:textId="226793BB" w:rsidR="00DF1950" w:rsidRPr="00587527" w:rsidRDefault="00DF1950" w:rsidP="00587527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zapewnienie dostępu do niezbędnych mediów (prąd, woda,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 xml:space="preserve"> kanalizacja, energia cieplna,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linia telefoniczna, i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nternet),</w:t>
      </w:r>
    </w:p>
    <w:p w14:paraId="5771B6D4" w14:textId="68A03A5F" w:rsidR="00DF1950" w:rsidRPr="00587527" w:rsidRDefault="00DF1950" w:rsidP="00587527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rozliczanie udzielanych świadczeń, w tym z NFZ</w:t>
      </w:r>
      <w:r w:rsid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 we współpracy z Wykonawcą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29DE2752" w14:textId="213B004E" w:rsidR="002C5CDF" w:rsidRPr="002C5CDF" w:rsidRDefault="002C5CDF" w:rsidP="002C5CDF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2C5CDF">
        <w:rPr>
          <w:rFonts w:ascii="Times New Roman" w:hAnsi="Times New Roman" w:cs="Times New Roman"/>
          <w:bCs/>
          <w:color w:val="000000" w:themeColor="text1"/>
          <w:szCs w:val="22"/>
        </w:rPr>
        <w:t>zapewnienie wsparcia IT w niezbędnym zakresie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407FCDCA" w14:textId="3E3F69F0" w:rsidR="00DF1950" w:rsidRDefault="002C5CDF" w:rsidP="004C7C7B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regularny odbiór odpadów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 xml:space="preserve">komunalnych i 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medycznych, 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ich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przechowywani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e 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>oraz utylizacj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a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zgodnie w obowiązującymi aktami prawnymi</w:t>
      </w:r>
      <w:r w:rsidR="00DF1950" w:rsidRPr="0047138F">
        <w:rPr>
          <w:rFonts w:ascii="Times New Roman" w:hAnsi="Times New Roman" w:cs="Times New Roman"/>
          <w:bCs/>
          <w:color w:val="000000" w:themeColor="text1"/>
          <w:szCs w:val="22"/>
        </w:rPr>
        <w:t>.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Szpital zapewnia postępowanie z przyjętymi od Wykonawcy odpadami medycznymi zgodne</w:t>
      </w:r>
      <w:r w:rsidR="00DF1950"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z regulacjami ustawy z dnia 14 grudnia 2012 r.</w:t>
      </w:r>
      <w:r w:rsid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o odpadach.</w:t>
      </w:r>
    </w:p>
    <w:p w14:paraId="6688A9FB" w14:textId="078DAD46" w:rsidR="006A4D0F" w:rsidRPr="006A4D0F" w:rsidRDefault="006A4D0F" w:rsidP="006A4D0F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Na czas trwania niniejszej umowy, </w:t>
      </w:r>
      <w:r w:rsidR="007C6E47">
        <w:rPr>
          <w:rFonts w:ascii="Times New Roman" w:hAnsi="Times New Roman" w:cs="Times New Roman"/>
          <w:bCs/>
          <w:color w:val="000000" w:themeColor="text1"/>
          <w:szCs w:val="22"/>
        </w:rPr>
        <w:t xml:space="preserve">w ramach czynszu dzierżawnego o którym mowa w § 5 ust. 2 poniżej,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Szpital udostępni Wykonawcy cztery miejsca parkingowe na terenie Szpitala. </w:t>
      </w:r>
    </w:p>
    <w:p w14:paraId="6FDB25D7" w14:textId="02ED2A07" w:rsidR="00ED5ABA" w:rsidRPr="00587527" w:rsidRDefault="00DF1950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uprawniony jest do wstrzymania realizacji niniejszej Umowy w całości lub w części, w sytuacji powzięcia informacji, potwierdzonych zaświadczeniami z odpowiednich organów samorządów zawodowych, o nieposiadaniu lub utracie przez personel medyczny Wykonawcy wymagań do udzielania świadczeń zdrowotnych lub przez Wykonawcę fachowych kwalifikacji do udzielania świadczeń zdrowotnych w danym zakresie, objętych niniejszą Umową.</w:t>
      </w:r>
    </w:p>
    <w:p w14:paraId="1877D2E4" w14:textId="77777777" w:rsidR="00DF1950" w:rsidRPr="00587527" w:rsidRDefault="00DF1950" w:rsidP="00587527">
      <w:pPr>
        <w:pStyle w:val="Akapitzlist"/>
        <w:widowControl/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14:paraId="47E228E7" w14:textId="77777777" w:rsidR="00DF1950" w:rsidRPr="00587527" w:rsidRDefault="00DF1950" w:rsidP="00FF3C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3.</w:t>
      </w:r>
    </w:p>
    <w:p w14:paraId="4A4808F9" w14:textId="77777777" w:rsidR="00DF1950" w:rsidRPr="00587527" w:rsidRDefault="00DF1950" w:rsidP="00FF3C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Prawa i obowiązki Wykonawcy</w:t>
      </w:r>
    </w:p>
    <w:p w14:paraId="488D173E" w14:textId="7A9B328A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Wykonawca zobowiązuje się dostosować – </w:t>
      </w:r>
      <w:r w:rsidRPr="00FF3CD7">
        <w:rPr>
          <w:rFonts w:ascii="Times New Roman" w:hAnsi="Times New Roman" w:cs="Times New Roman"/>
          <w:color w:val="000000" w:themeColor="text1"/>
          <w:szCs w:val="22"/>
        </w:rPr>
        <w:t>na własny koszt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– Lokal do potrzeb prowadzenia Pracowni </w:t>
      </w:r>
      <w:r w:rsidR="00672B35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 zakresie </w:t>
      </w:r>
      <w:r w:rsidR="00335EC0">
        <w:rPr>
          <w:rFonts w:ascii="Times New Roman" w:hAnsi="Times New Roman" w:cs="Times New Roman"/>
          <w:color w:val="000000" w:themeColor="text1"/>
          <w:szCs w:val="22"/>
        </w:rPr>
        <w:t xml:space="preserve">niezbędnym do realizacji przedmiotu umowy i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uzgodnionym przez Strony.</w:t>
      </w:r>
    </w:p>
    <w:p w14:paraId="67C176BE" w14:textId="7EF48CB7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Do obowiązków Wykonawcy należy </w:t>
      </w:r>
      <w:r w:rsidR="00335EC0">
        <w:rPr>
          <w:rFonts w:ascii="Times New Roman" w:hAnsi="Times New Roman" w:cs="Times New Roman"/>
          <w:color w:val="000000" w:themeColor="text1"/>
          <w:szCs w:val="22"/>
        </w:rPr>
        <w:t>w szczególności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:</w:t>
      </w:r>
    </w:p>
    <w:p w14:paraId="1FA3AED3" w14:textId="2EEECE85" w:rsidR="007D5950" w:rsidRPr="002E37CC" w:rsidRDefault="00DF1950" w:rsidP="002E37C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bookmarkStart w:id="2" w:name="_Hlk54950628"/>
      <w:bookmarkStart w:id="3" w:name="_Hlk54950379"/>
      <w:r w:rsidRPr="00587527">
        <w:rPr>
          <w:rFonts w:ascii="Times New Roman" w:hAnsi="Times New Roman" w:cs="Times New Roman"/>
          <w:color w:val="000000" w:themeColor="text1"/>
          <w:szCs w:val="22"/>
        </w:rPr>
        <w:t>zapewnienie sprzętu niezbędnego do prowadzenia Pracowni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 xml:space="preserve"> w tym </w:t>
      </w:r>
      <w:r w:rsidR="002E37CC" w:rsidRPr="00E20780">
        <w:rPr>
          <w:rFonts w:ascii="Times New Roman" w:hAnsi="Times New Roman" w:cs="Times New Roman"/>
          <w:bCs/>
          <w:color w:val="000000" w:themeColor="text1"/>
          <w:szCs w:val="22"/>
        </w:rPr>
        <w:t>komputerów wraz z ekranami</w:t>
      </w:r>
      <w:r w:rsidR="002E37CC">
        <w:rPr>
          <w:rFonts w:ascii="Times New Roman" w:hAnsi="Times New Roman" w:cs="Times New Roman"/>
          <w:bCs/>
          <w:color w:val="000000" w:themeColor="text1"/>
          <w:szCs w:val="22"/>
        </w:rPr>
        <w:t>, drukarkami  i oryginalnym oprogramowaniem</w:t>
      </w:r>
      <w:r w:rsidRPr="002E37CC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B22BDF" w:rsidRPr="002E37CC">
        <w:rPr>
          <w:rFonts w:ascii="Times New Roman" w:hAnsi="Times New Roman" w:cs="Times New Roman"/>
          <w:color w:val="000000" w:themeColor="text1"/>
          <w:szCs w:val="22"/>
        </w:rPr>
        <w:t xml:space="preserve">z wyjątkiem sprzętu, który zapewnia Szpital zgodnie </w:t>
      </w:r>
      <w:r w:rsidR="00672B35">
        <w:rPr>
          <w:rFonts w:ascii="Times New Roman" w:hAnsi="Times New Roman" w:cs="Times New Roman"/>
          <w:color w:val="000000" w:themeColor="text1"/>
          <w:szCs w:val="22"/>
        </w:rPr>
        <w:br/>
      </w:r>
      <w:r w:rsidR="00B22BDF" w:rsidRPr="002E37CC">
        <w:rPr>
          <w:rFonts w:ascii="Times New Roman" w:hAnsi="Times New Roman" w:cs="Times New Roman"/>
          <w:color w:val="000000" w:themeColor="text1"/>
          <w:szCs w:val="22"/>
        </w:rPr>
        <w:t xml:space="preserve">z </w:t>
      </w:r>
      <w:r w:rsidR="00335EC0" w:rsidRPr="002E37CC">
        <w:rPr>
          <w:rFonts w:ascii="Times New Roman" w:hAnsi="Times New Roman" w:cs="Times New Roman"/>
          <w:bCs/>
          <w:color w:val="000000" w:themeColor="text1"/>
          <w:szCs w:val="22"/>
        </w:rPr>
        <w:t>§ 2</w:t>
      </w:r>
      <w:r w:rsidR="00B22BDF" w:rsidRPr="002E37CC">
        <w:rPr>
          <w:rFonts w:ascii="Times New Roman" w:hAnsi="Times New Roman" w:cs="Times New Roman"/>
          <w:bCs/>
          <w:color w:val="000000" w:themeColor="text1"/>
          <w:szCs w:val="22"/>
        </w:rPr>
        <w:t xml:space="preserve"> ust.3 pkt 2).</w:t>
      </w:r>
    </w:p>
    <w:bookmarkEnd w:id="2"/>
    <w:p w14:paraId="0440F153" w14:textId="7914140D" w:rsidR="00EA6A87" w:rsidRPr="00587527" w:rsidRDefault="00EA6A87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zapewnienie 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 xml:space="preserve">integracji z </w:t>
      </w:r>
      <w:r w:rsidR="0075591B">
        <w:rPr>
          <w:rFonts w:ascii="Times New Roman" w:hAnsi="Times New Roman" w:cs="Times New Roman"/>
          <w:color w:val="000000" w:themeColor="text1"/>
          <w:szCs w:val="22"/>
        </w:rPr>
        <w:t>l</w:t>
      </w:r>
      <w:r w:rsidR="007B3D9A" w:rsidRPr="00587527">
        <w:rPr>
          <w:rFonts w:ascii="Times New Roman" w:hAnsi="Times New Roman" w:cs="Times New Roman"/>
          <w:color w:val="000000" w:themeColor="text1"/>
          <w:szCs w:val="22"/>
        </w:rPr>
        <w:t>aboratoryjn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>y</w:t>
      </w:r>
      <w:r w:rsidR="0075591B">
        <w:rPr>
          <w:rFonts w:ascii="Times New Roman" w:hAnsi="Times New Roman" w:cs="Times New Roman"/>
          <w:color w:val="000000" w:themeColor="text1"/>
          <w:szCs w:val="22"/>
        </w:rPr>
        <w:t>m</w:t>
      </w:r>
      <w:r w:rsidR="007B3D9A" w:rsidRPr="00587527">
        <w:rPr>
          <w:rFonts w:ascii="Times New Roman" w:hAnsi="Times New Roman" w:cs="Times New Roman"/>
          <w:color w:val="000000" w:themeColor="text1"/>
          <w:szCs w:val="22"/>
        </w:rPr>
        <w:t xml:space="preserve"> system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>em</w:t>
      </w:r>
      <w:r w:rsidR="007B3D9A" w:rsidRPr="00587527">
        <w:rPr>
          <w:rFonts w:ascii="Times New Roman" w:hAnsi="Times New Roman" w:cs="Times New Roman"/>
          <w:color w:val="000000" w:themeColor="text1"/>
          <w:szCs w:val="22"/>
        </w:rPr>
        <w:t xml:space="preserve"> informatyczn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>ym</w:t>
      </w:r>
      <w:r w:rsidR="00EB38EF" w:rsidRPr="00587527">
        <w:rPr>
          <w:rFonts w:ascii="Times New Roman" w:hAnsi="Times New Roman" w:cs="Times New Roman"/>
          <w:color w:val="000000" w:themeColor="text1"/>
          <w:szCs w:val="22"/>
        </w:rPr>
        <w:t>,</w:t>
      </w:r>
    </w:p>
    <w:p w14:paraId="758AA477" w14:textId="7904E21C" w:rsidR="00DF1950" w:rsidRDefault="00DF1950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zapewnienie obsady Pracowni</w:t>
      </w:r>
      <w:r w:rsidR="00C57582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EB38EF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gwarantującej </w:t>
      </w:r>
      <w:r w:rsidR="00C57582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ciągłość </w:t>
      </w:r>
      <w:r w:rsidR="00EB38EF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udzielania świadczeń </w:t>
      </w:r>
      <w:r w:rsidR="00EA6A87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w systemie 24 godzinnym,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tj. </w:t>
      </w:r>
      <w:r w:rsidR="00B22BDF">
        <w:rPr>
          <w:rFonts w:ascii="Times New Roman" w:hAnsi="Times New Roman" w:cs="Times New Roman"/>
          <w:bCs/>
          <w:color w:val="000000" w:themeColor="text1"/>
          <w:szCs w:val="22"/>
        </w:rPr>
        <w:t xml:space="preserve">minimum </w:t>
      </w:r>
      <w:r w:rsidR="00EA6A87" w:rsidRPr="00587527">
        <w:rPr>
          <w:rFonts w:ascii="Times New Roman" w:hAnsi="Times New Roman" w:cs="Times New Roman"/>
          <w:bCs/>
          <w:color w:val="000000" w:themeColor="text1"/>
          <w:szCs w:val="22"/>
        </w:rPr>
        <w:t>5,5 etatu diagnosty laboratoryjnego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72297045" w14:textId="0BBA18CA" w:rsidR="006D75C5" w:rsidRPr="00650AAC" w:rsidRDefault="006D75C5" w:rsidP="00650AA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zapewnienie </w:t>
      </w:r>
      <w:r w:rsidR="00650AAC" w:rsidRP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personelu do rejestracji pacjentów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oraz </w:t>
      </w:r>
      <w:r w:rsidRPr="00650AAC">
        <w:rPr>
          <w:rFonts w:ascii="Times New Roman" w:hAnsi="Times New Roman" w:cs="Times New Roman"/>
          <w:bCs/>
          <w:color w:val="000000" w:themeColor="text1"/>
          <w:szCs w:val="22"/>
        </w:rPr>
        <w:t>personelu pomocniczego według potrzeb Wykonawcy,</w:t>
      </w:r>
      <w:r w:rsidR="00B22BDF" w:rsidRP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 w tym w zakresie utrzymania czystości.</w:t>
      </w:r>
    </w:p>
    <w:p w14:paraId="34C3F02B" w14:textId="3981A720" w:rsidR="00E20780" w:rsidRPr="00E20780" w:rsidRDefault="00E20780" w:rsidP="0031353E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prowadzenie rejestracji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badań, uzupełnianie danych w tym wyników badań w systemie informatycznym, o którym mowa w rozporządzeniu Ministra Zdrowia z dnia 29.09. 2020 r. w sprawie ustanowienia określonych ograniczeń, nakazów, zakazów w związku z wystąpieniem stanu epidemii (Dz.U. 2020 poz. 1758) oraz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w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ustawie z dnia 28.04.2011 r. o systemie informacji w ochronie zdrowia Dz.U. 2010 poz. 702 z poźn. zm.), przekazywanie danych sprawozdawczych zgodnie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br/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z obowiązującymi w tym zakresie przepisami, przekazywanie informacji o uzyskaniu dodatniego wyniku testu na obecność wirusa SARS-Cov-2 Państwowemu Wojewódzkiemu Inspektorowi Sanitarnemu.</w:t>
      </w:r>
      <w:r w:rsidRP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</w:p>
    <w:p w14:paraId="62D45919" w14:textId="3DF54B25" w:rsidR="00DF1950" w:rsidRPr="00587527" w:rsidRDefault="00DF1950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zapewnienie dedykowanemu przez siebie personelowi medycznemu środków ochrony osobistej </w:t>
      </w:r>
      <w:r w:rsidR="00672B35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>(w tym maseczek, odzieży i okularów ochronnych, rękawiczek),</w:t>
      </w:r>
    </w:p>
    <w:p w14:paraId="076AF545" w14:textId="77777777" w:rsidR="00DF1950" w:rsidRPr="00587527" w:rsidRDefault="00DF1950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utrzymywanie dostępności obsługi technicznej sprzętu,</w:t>
      </w:r>
    </w:p>
    <w:p w14:paraId="2D4FFBBC" w14:textId="0C5D284D" w:rsidR="00DF1950" w:rsidRPr="00587527" w:rsidRDefault="008F73BB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utrzymywanie sprzętu Pracowni</w:t>
      </w:r>
      <w:r w:rsidR="00DF1950" w:rsidRPr="00587527">
        <w:rPr>
          <w:rFonts w:ascii="Times New Roman" w:hAnsi="Times New Roman" w:cs="Times New Roman"/>
          <w:bCs/>
          <w:color w:val="000000" w:themeColor="text1"/>
          <w:szCs w:val="22"/>
        </w:rPr>
        <w:t>, w ciągłej sprawności technicznej, zapewnienie jego serwisowania, napraw i pokrycia związanych z tym kosztów, w tym kosztów jego eksploatacji,</w:t>
      </w:r>
    </w:p>
    <w:p w14:paraId="70792074" w14:textId="1B714890" w:rsidR="00DF1950" w:rsidRPr="00587527" w:rsidRDefault="00DF195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zabezpieczenie dostępności materiałów eksploatacyjnych</w:t>
      </w:r>
      <w:r w:rsidR="007D63D4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i nośników wykonywanych badań,</w:t>
      </w:r>
    </w:p>
    <w:p w14:paraId="71DEF514" w14:textId="0E3E4683" w:rsidR="00DF1950" w:rsidRDefault="00DF195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dokonywani</w:t>
      </w:r>
      <w:r w:rsidR="006C6C76">
        <w:rPr>
          <w:rFonts w:ascii="Times New Roman" w:hAnsi="Times New Roman" w:cs="Times New Roman"/>
          <w:bCs/>
          <w:color w:val="000000" w:themeColor="text1"/>
          <w:szCs w:val="22"/>
        </w:rPr>
        <w:t>e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 wpisów w dokumentacji medycznej w zakresie udzielanych przez siebie świadczeń zdrowotnych,</w:t>
      </w:r>
    </w:p>
    <w:p w14:paraId="0623C5FE" w14:textId="06DDB295" w:rsidR="000E410E" w:rsidRPr="00587527" w:rsidRDefault="000E410E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0E410E">
        <w:rPr>
          <w:rFonts w:ascii="Times New Roman" w:hAnsi="Times New Roman" w:cs="Times New Roman"/>
          <w:bCs/>
          <w:color w:val="000000" w:themeColor="text1"/>
          <w:szCs w:val="22"/>
        </w:rPr>
        <w:t xml:space="preserve">w odniesieniu do odbioru odpadów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medycznych</w:t>
      </w:r>
      <w:r w:rsidRPr="000E410E">
        <w:rPr>
          <w:rFonts w:ascii="Times New Roman" w:hAnsi="Times New Roman" w:cs="Times New Roman"/>
          <w:bCs/>
          <w:color w:val="000000" w:themeColor="text1"/>
          <w:szCs w:val="22"/>
        </w:rPr>
        <w:t xml:space="preserve"> Wykonawca zobowiązany jest do przestrzegania wszelkich obowiązujących w tym zakresie procedur i wymogów oraz przepisów, a także wewnętrznych procedur obowiązujących w Szpitalu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501123BD" w14:textId="0BC8C7F8" w:rsidR="006C6C76" w:rsidRDefault="00DF195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przekazywanie Szpitalowi danych statystycznych oraz danych rozliczeniowych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 xml:space="preserve">, w szczególności sprawozdań wynikających z zarządzenia nr </w:t>
      </w:r>
      <w:r w:rsidR="00672B35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140/2020/DSOZ </w:t>
      </w:r>
      <w:r w:rsidR="00D07A54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Prezesa Narodowego Funduszu Zdr</w:t>
      </w:r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owia z dnia 10 września 2020 r. </w:t>
      </w:r>
      <w:r w:rsidR="00D07A54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 sprawie zasad sprawozdawania oraz warunków rozliczania świadczeń opieki zdrowotnej związanych z zapobieganiem, przeciwdziałaniem i zwalczaniem COVID-19</w:t>
      </w:r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, </w:t>
      </w:r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br/>
      </w:r>
      <w:r w:rsidR="00D07A54">
        <w:rPr>
          <w:rFonts w:ascii="Times New Roman" w:eastAsia="Times New Roman" w:hAnsi="Times New Roman" w:cs="Times New Roman"/>
          <w:color w:val="000000" w:themeColor="text1"/>
          <w:szCs w:val="22"/>
        </w:rPr>
        <w:t>w brzmieniu aktualnym na dzień sporządzenia sprawozdania za dany okres rozliczeniowy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 xml:space="preserve"> (sprawozdanie, o którym mowa wyżej powinno być przekazane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Szpitalowi 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>do 8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-go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 xml:space="preserve"> dnia następującego po zakończeniu miesiąca kalendarzowego),</w:t>
      </w:r>
    </w:p>
    <w:p w14:paraId="48127BDB" w14:textId="6B9E6F67" w:rsidR="009E5BD6" w:rsidRDefault="00D35D7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lastRenderedPageBreak/>
        <w:t xml:space="preserve">o ile zajdzie taka potrzeba </w:t>
      </w:r>
      <w:r w:rsidR="006C6C76">
        <w:rPr>
          <w:rFonts w:ascii="Times New Roman" w:hAnsi="Times New Roman" w:cs="Times New Roman"/>
          <w:bCs/>
          <w:color w:val="000000" w:themeColor="text1"/>
          <w:szCs w:val="22"/>
        </w:rPr>
        <w:t xml:space="preserve">zapewnienie transportu medycznego przystosowanego do transportu materiału biologicznego </w:t>
      </w:r>
      <w:r w:rsidR="002428EE">
        <w:rPr>
          <w:rFonts w:ascii="Times New Roman" w:hAnsi="Times New Roman" w:cs="Times New Roman"/>
          <w:bCs/>
          <w:color w:val="000000" w:themeColor="text1"/>
          <w:szCs w:val="22"/>
        </w:rPr>
        <w:t xml:space="preserve">do badań </w:t>
      </w:r>
      <w:r w:rsidR="00335EC0">
        <w:rPr>
          <w:rFonts w:ascii="Times New Roman" w:hAnsi="Times New Roman" w:cs="Times New Roman"/>
          <w:bCs/>
          <w:color w:val="000000" w:themeColor="text1"/>
          <w:szCs w:val="22"/>
        </w:rPr>
        <w:t xml:space="preserve">w kierunku SARS-CoV-2 pomiędzy </w:t>
      </w:r>
      <w:r w:rsidR="00C23449">
        <w:rPr>
          <w:rFonts w:ascii="Times New Roman" w:hAnsi="Times New Roman" w:cs="Times New Roman"/>
          <w:bCs/>
          <w:color w:val="000000" w:themeColor="text1"/>
          <w:szCs w:val="22"/>
        </w:rPr>
        <w:t>Szpitalem</w:t>
      </w:r>
      <w:r w:rsidR="002428EE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335EC0">
        <w:rPr>
          <w:rFonts w:ascii="Times New Roman" w:hAnsi="Times New Roman" w:cs="Times New Roman"/>
          <w:bCs/>
          <w:color w:val="000000" w:themeColor="text1"/>
          <w:szCs w:val="22"/>
        </w:rPr>
        <w:t xml:space="preserve">a zleceniodawcami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oraz koordynacja odbioru materiał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ów do badań w tym zapewnienie ze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stawów do p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oboru materiału (wymazówek z pro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bówkami),</w:t>
      </w:r>
    </w:p>
    <w:p w14:paraId="07FF6CAC" w14:textId="3824AFBD" w:rsidR="00650AAC" w:rsidRPr="00650AAC" w:rsidRDefault="006A4D0F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weryfikacja</w:t>
      </w:r>
      <w:r w:rsidR="009E5BD6">
        <w:rPr>
          <w:rFonts w:ascii="Times New Roman" w:hAnsi="Times New Roman" w:cs="Times New Roman"/>
          <w:bCs/>
          <w:color w:val="000000" w:themeColor="text1"/>
          <w:szCs w:val="22"/>
        </w:rPr>
        <w:t xml:space="preserve"> i aktualizacja dokumentacji wewnętrznej Pracowni niezbędnej do prawidłowego jej funkcjonowania, w szczególności Regulaminu Organizacyjno-Epidemiologicznego Pracowni oraz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K</w:t>
      </w:r>
      <w:r w:rsidR="009E5BD6">
        <w:rPr>
          <w:rFonts w:ascii="Times New Roman" w:hAnsi="Times New Roman" w:cs="Times New Roman"/>
          <w:bCs/>
          <w:color w:val="000000" w:themeColor="text1"/>
          <w:szCs w:val="22"/>
        </w:rPr>
        <w:t>sięg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i</w:t>
      </w:r>
      <w:r w:rsidR="009E5BD6">
        <w:rPr>
          <w:rFonts w:ascii="Times New Roman" w:hAnsi="Times New Roman" w:cs="Times New Roman"/>
          <w:bCs/>
          <w:color w:val="000000" w:themeColor="text1"/>
          <w:szCs w:val="22"/>
        </w:rPr>
        <w:t xml:space="preserve"> procedur laboratoryjnych</w:t>
      </w:r>
      <w:r w:rsidR="00396C38">
        <w:rPr>
          <w:rFonts w:ascii="Times New Roman" w:hAnsi="Times New Roman" w:cs="Times New Roman"/>
          <w:bCs/>
          <w:color w:val="000000" w:themeColor="text1"/>
          <w:szCs w:val="22"/>
        </w:rPr>
        <w:t xml:space="preserve">, zgodnie z zasadami prowadzenia istniejącej dokumentacji </w:t>
      </w:r>
      <w:r w:rsidR="00396C38">
        <w:rPr>
          <w:rFonts w:ascii="Times New Roman" w:eastAsia="Times New Roman" w:hAnsi="Times New Roman" w:cs="Times New Roman"/>
          <w:color w:val="000000" w:themeColor="text1"/>
          <w:szCs w:val="22"/>
        </w:rPr>
        <w:t>Zakład</w:t>
      </w:r>
      <w:r w:rsidR="00335EC0">
        <w:rPr>
          <w:rFonts w:ascii="Times New Roman" w:eastAsia="Times New Roman" w:hAnsi="Times New Roman" w:cs="Times New Roman"/>
          <w:color w:val="000000" w:themeColor="text1"/>
          <w:szCs w:val="22"/>
        </w:rPr>
        <w:t>u</w:t>
      </w:r>
      <w:r w:rsidR="00396C38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Diagnostyki Laboratoryjnej i Mikrobiologii Szpitala</w:t>
      </w:r>
      <w:r w:rsidR="00C23449">
        <w:rPr>
          <w:rFonts w:ascii="Times New Roman" w:eastAsia="Times New Roman" w:hAnsi="Times New Roman" w:cs="Times New Roman"/>
          <w:color w:val="000000" w:themeColor="text1"/>
          <w:szCs w:val="22"/>
        </w:rPr>
        <w:t>,</w:t>
      </w:r>
    </w:p>
    <w:p w14:paraId="116CF2AF" w14:textId="3E4B8857" w:rsidR="00DF1950" w:rsidRPr="00650AAC" w:rsidRDefault="00650AAC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</w:rPr>
        <w:t>udostępnianie pacjentom wyników badań poprzez dedykowana stronę internetową,</w:t>
      </w:r>
    </w:p>
    <w:p w14:paraId="23C7AD2E" w14:textId="0C5A9F6D" w:rsidR="00650AAC" w:rsidRPr="00587527" w:rsidRDefault="00650AAC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wydawanie na życzenia pacjenta lub podmiotu zlecającego wyników badań w minimum </w:t>
      </w:r>
      <w:r w:rsidR="00C23449">
        <w:rPr>
          <w:rFonts w:ascii="Times New Roman" w:eastAsia="Times New Roman" w:hAnsi="Times New Roman" w:cs="Times New Roman"/>
          <w:color w:val="000000" w:themeColor="text1"/>
          <w:szCs w:val="22"/>
        </w:rPr>
        <w:t>dwóch językach obcych,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 tym</w:t>
      </w:r>
      <w:r w:rsidR="00C2344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 języku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angielskim.</w:t>
      </w:r>
    </w:p>
    <w:p w14:paraId="0DF42459" w14:textId="7A124AFE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" w:name="_Hlk50970140"/>
      <w:bookmarkEnd w:id="3"/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do znajomości i prawidłowej obsługi sprzętu, aparatury medycznej i innych urządzeń Szpitala. </w:t>
      </w:r>
    </w:p>
    <w:p w14:paraId="6A231424" w14:textId="0C3016CE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</w:t>
      </w:r>
      <w:r w:rsidR="00A66437" w:rsidRPr="00587527">
        <w:rPr>
          <w:rFonts w:ascii="Times New Roman" w:hAnsi="Times New Roman" w:cs="Times New Roman"/>
          <w:color w:val="000000" w:themeColor="text1"/>
          <w:szCs w:val="22"/>
        </w:rPr>
        <w:t>wca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jest zobowiązany dbać o mienie Szpitala, racjonalnie wykorzystywać powierzony sprzęt</w:t>
      </w:r>
      <w:r w:rsidR="00A66437" w:rsidRPr="00587527">
        <w:rPr>
          <w:rFonts w:ascii="Times New Roman" w:hAnsi="Times New Roman" w:cs="Times New Roman"/>
          <w:color w:val="000000" w:themeColor="text1"/>
          <w:szCs w:val="22"/>
        </w:rPr>
        <w:t xml:space="preserve"> oraz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aparaturę medyczną</w:t>
      </w:r>
      <w:r w:rsidR="00A66437"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i inne stosowane w trakcie realizacji świadczeń zdrowotnych składniki mienia Szpitala.</w:t>
      </w:r>
    </w:p>
    <w:p w14:paraId="5EC8908D" w14:textId="6A7B1399" w:rsidR="00DF1950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przypadku uszkodzenia, zniszczenia, utraty aparatury lub sprzętu medycznego bądź też innego mienia należącego do Szpitala z przyczyn leżących po stronie Wykonawcy, Wykonawca ponosi odpowiedzialność zgodnie z obowiązującymi przepisami Kodeksu Cywilnego.</w:t>
      </w:r>
    </w:p>
    <w:p w14:paraId="59C4CF7C" w14:textId="37859D87" w:rsidR="00205B8D" w:rsidRPr="00587527" w:rsidRDefault="00205B8D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Wykonawca bez zgody Szpitala nie może oddać w dzierżawę, najem lub bezpłatne użytkowanie Lokalu i/lub Sprzętu dzierżawionego od Szpitala </w:t>
      </w:r>
      <w:r w:rsidR="00CA249F">
        <w:rPr>
          <w:rFonts w:ascii="Times New Roman" w:hAnsi="Times New Roman" w:cs="Times New Roman"/>
          <w:color w:val="000000" w:themeColor="text1"/>
          <w:szCs w:val="22"/>
        </w:rPr>
        <w:t xml:space="preserve">jak też prowadzić działalności innej niż określonej w niniejszej umowie </w:t>
      </w:r>
      <w:r>
        <w:rPr>
          <w:rFonts w:ascii="Times New Roman" w:hAnsi="Times New Roman" w:cs="Times New Roman"/>
          <w:color w:val="000000" w:themeColor="text1"/>
          <w:szCs w:val="22"/>
        </w:rPr>
        <w:t>pod rygorem rozwiązania umowy przez Szpital</w:t>
      </w:r>
      <w:r w:rsidR="00CA249F">
        <w:rPr>
          <w:rFonts w:ascii="Times New Roman" w:hAnsi="Times New Roman" w:cs="Times New Roman"/>
          <w:color w:val="000000" w:themeColor="text1"/>
          <w:szCs w:val="22"/>
        </w:rPr>
        <w:t xml:space="preserve"> w trybie natychmiastowym.</w:t>
      </w:r>
      <w:r>
        <w:rPr>
          <w:rFonts w:ascii="Times New Roman" w:hAnsi="Times New Roman" w:cs="Times New Roman"/>
          <w:color w:val="000000" w:themeColor="text1"/>
          <w:szCs w:val="22"/>
        </w:rPr>
        <w:t>.</w:t>
      </w:r>
    </w:p>
    <w:bookmarkEnd w:id="4"/>
    <w:p w14:paraId="289913ED" w14:textId="77777777" w:rsidR="007D63D4" w:rsidRPr="00587527" w:rsidRDefault="007D63D4" w:rsidP="00587527">
      <w:pPr>
        <w:pStyle w:val="Akapitzlist"/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A516719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4.</w:t>
      </w:r>
    </w:p>
    <w:p w14:paraId="3FECDADC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Przetwarzanie danych osobowych</w:t>
      </w:r>
    </w:p>
    <w:p w14:paraId="018C67BA" w14:textId="590542FA" w:rsidR="007C6E47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587527">
        <w:rPr>
          <w:color w:val="000000"/>
          <w:sz w:val="22"/>
          <w:szCs w:val="22"/>
        </w:rPr>
        <w:t xml:space="preserve">Celem wykonania niniejszej umowy, Wykonawca uprawniony jest do przetwarzania danych osobowych pacjentów Szpitala zawartych w dokumentacji medycznej na zasadach przewidzianych art. 24 ust. 2 pkt 1 ustawy z dnia 6 listopada 2008 r. o prawach pacjenta i Rzeczniku Praw Pacjenta (Dz.U.2020.849 t.j.). </w:t>
      </w:r>
    </w:p>
    <w:p w14:paraId="2925C81F" w14:textId="77777777" w:rsidR="00FA0B8F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7C6E47">
        <w:rPr>
          <w:color w:val="000000"/>
          <w:sz w:val="22"/>
          <w:szCs w:val="22"/>
        </w:rPr>
        <w:t xml:space="preserve">Wykonawca uprawniony jest do przetwarzania danych osobowych pacjentów wyłącznie </w:t>
      </w:r>
      <w:r w:rsidR="00B4207D" w:rsidRPr="007C6E47">
        <w:rPr>
          <w:color w:val="000000"/>
          <w:sz w:val="22"/>
          <w:szCs w:val="22"/>
        </w:rPr>
        <w:br/>
      </w:r>
      <w:r w:rsidRPr="007C6E47">
        <w:rPr>
          <w:color w:val="000000"/>
          <w:sz w:val="22"/>
          <w:szCs w:val="22"/>
        </w:rPr>
        <w:t xml:space="preserve">w celach związanych z realizacją niniejszej Umowy i w związku z wykonywanymi świadczenia zdrowotnymi. </w:t>
      </w:r>
    </w:p>
    <w:p w14:paraId="3E32FC15" w14:textId="041DAEE1" w:rsidR="00FA0B8F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FA0B8F">
        <w:rPr>
          <w:color w:val="000000"/>
          <w:sz w:val="22"/>
          <w:szCs w:val="22"/>
        </w:rPr>
        <w:t xml:space="preserve">Wykonawca </w:t>
      </w:r>
      <w:r w:rsidR="006F1DF9" w:rsidRPr="00FA0B8F">
        <w:rPr>
          <w:color w:val="000000"/>
          <w:sz w:val="22"/>
          <w:szCs w:val="22"/>
        </w:rPr>
        <w:t xml:space="preserve">oraz personel, którym posługuje się do wykonania niniejszej umowy </w:t>
      </w:r>
      <w:r w:rsidRPr="00FA0B8F">
        <w:rPr>
          <w:color w:val="000000"/>
          <w:sz w:val="22"/>
          <w:szCs w:val="22"/>
        </w:rPr>
        <w:t xml:space="preserve">zobowiązany jest do zachowania w tajemnicy informacji związanych z </w:t>
      </w:r>
      <w:r w:rsidR="008F73BB">
        <w:rPr>
          <w:color w:val="000000"/>
          <w:sz w:val="22"/>
          <w:szCs w:val="22"/>
        </w:rPr>
        <w:t xml:space="preserve">realizacja niniejszej umowy w tym w szczególności związanych z </w:t>
      </w:r>
      <w:r w:rsidRPr="00FA0B8F">
        <w:rPr>
          <w:color w:val="000000"/>
          <w:sz w:val="22"/>
          <w:szCs w:val="22"/>
        </w:rPr>
        <w:t xml:space="preserve">pacjentem, również po śmierci pacjenta oraz po rozwiązaniu/wygaśnięciu niniejszej umowy. </w:t>
      </w:r>
    </w:p>
    <w:p w14:paraId="2D5FF658" w14:textId="57DFC26F" w:rsidR="003B11AB" w:rsidRPr="00FA0B8F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FA0B8F">
        <w:rPr>
          <w:color w:val="000000"/>
          <w:sz w:val="22"/>
          <w:szCs w:val="22"/>
        </w:rPr>
        <w:t>Strony oświadczają, że dokumentacja medyczna, w tym wszelkie zawarte w niej dane osobowe podlegają ochronie zgodnie z przepisami obowiązującego prawa,</w:t>
      </w:r>
      <w:r w:rsidR="00B4207D" w:rsidRPr="00FA0B8F">
        <w:rPr>
          <w:color w:val="000000"/>
          <w:sz w:val="22"/>
          <w:szCs w:val="22"/>
        </w:rPr>
        <w:t xml:space="preserve"> </w:t>
      </w:r>
      <w:r w:rsidRPr="00FA0B8F">
        <w:rPr>
          <w:color w:val="000000"/>
          <w:sz w:val="22"/>
          <w:szCs w:val="22"/>
        </w:rPr>
        <w:t xml:space="preserve">w szczególności zgodnie z ustawą z dnia 6 listopada 2008 r. o prawach pacjenta i Rzeczniku Praw Pacjenta, ustawą z dnia 28 kwietnia 2011 r. o systemie informacji w ochronie zdrowia oraz rozporządzeniem Ministra Zdrowia z dnia 6 kwietnia 2020 r. w sprawie rodzajów, zakresu i wzorów dokumentacji medycznej oraz sposobu jej przetwarzania, a także rozporządzeniem Parlamentu Europejskiego i Rady (UE) 2016/679 z dnia 27 kwietnia 2016 r. w sprawie ochrony osób fizycznych w związku z </w:t>
      </w:r>
      <w:r w:rsidR="00B4207D" w:rsidRPr="00FA0B8F">
        <w:rPr>
          <w:color w:val="000000"/>
          <w:sz w:val="22"/>
          <w:szCs w:val="22"/>
        </w:rPr>
        <w:t>p</w:t>
      </w:r>
      <w:r w:rsidRPr="00FA0B8F">
        <w:rPr>
          <w:color w:val="000000"/>
          <w:sz w:val="22"/>
          <w:szCs w:val="22"/>
        </w:rPr>
        <w:t xml:space="preserve">rzetwarzaniem danych osobowych i w sprawie swobodnego przepływu takich danych oraz uchylenia dyrektywy 95/46/WE (dalej jako RODO). </w:t>
      </w:r>
    </w:p>
    <w:p w14:paraId="557A5AEC" w14:textId="5BAC74F9" w:rsidR="003B11AB" w:rsidRPr="00587527" w:rsidRDefault="003B11AB" w:rsidP="00587527">
      <w:pPr>
        <w:pStyle w:val="Normalny1"/>
        <w:jc w:val="both"/>
        <w:rPr>
          <w:color w:val="000000"/>
          <w:sz w:val="22"/>
          <w:szCs w:val="22"/>
        </w:rPr>
      </w:pPr>
    </w:p>
    <w:p w14:paraId="7D07002A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5.</w:t>
      </w:r>
    </w:p>
    <w:p w14:paraId="109E501C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Wynagrodzenie</w:t>
      </w:r>
    </w:p>
    <w:p w14:paraId="2473F799" w14:textId="0A452330" w:rsidR="00DF1950" w:rsidRPr="008F73BB" w:rsidRDefault="00DF1950" w:rsidP="00587527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Wykonawca otrzymywać będzie wynagrodzenie za każde świadczenie opieki zdrowotnej (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>Test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) 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uznane przez Narodowy Fundusz Zdrowia,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według 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przyjętej stawki procentowej </w:t>
      </w:r>
      <w:r w:rsidR="007D1F7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obliczonej na podstawie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cen ustalonych w 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Kontrakcie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z </w:t>
      </w:r>
      <w:r w:rsidR="008955C5">
        <w:rPr>
          <w:rFonts w:ascii="Times New Roman" w:eastAsia="Times New Roman" w:hAnsi="Times New Roman" w:cs="Times New Roman"/>
          <w:color w:val="000000" w:themeColor="text1"/>
          <w:szCs w:val="22"/>
        </w:rPr>
        <w:t>NFZ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i zarządzeni</w:t>
      </w:r>
      <w:r w:rsidR="009D51DD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u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Prezesa Narodowego Funduszu Zdrowia </w:t>
      </w:r>
      <w:r w:rsidR="00C44856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 dnia 10 września 2020 nr 140/2020/DSOZ 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 sprawie zasad sprawozdawania oraz warunków rozliczania świadczeń opieki zdrowotnej związanych z zapobieganiem, przeciwdziałaniem i zwalczaniem COVID-19</w:t>
      </w:r>
      <w:r w:rsidR="006F1DF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 późniejszymi zmianami, </w:t>
      </w:r>
      <w:r w:rsidR="006F1DF9">
        <w:rPr>
          <w:rFonts w:ascii="Times New Roman" w:eastAsia="Times New Roman" w:hAnsi="Times New Roman" w:cs="Times New Roman"/>
          <w:color w:val="000000" w:themeColor="text1"/>
          <w:szCs w:val="22"/>
        </w:rPr>
        <w:t>w brzmieniu aktualnym na dzień dokonania płatności</w:t>
      </w:r>
      <w:r w:rsidR="00C44856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(zwanego dalej łącznie „Wynagrodzeniem”).</w:t>
      </w:r>
    </w:p>
    <w:p w14:paraId="01CAA7D0" w14:textId="4E3A9E18" w:rsidR="008F73BB" w:rsidRPr="004C3286" w:rsidRDefault="008F73BB" w:rsidP="00587527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Wykonawca otrzymywać będzie wynagrodzenie za każde świadczenie opieki zdrowotnej (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>Test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) wykonane w ramach realizacji niniejszej Umowy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niefinansowane przez NFZ (świadczenia komercyjne) w wysokości 50 % stawki pobieranej przez Szpital.</w:t>
      </w:r>
    </w:p>
    <w:p w14:paraId="11CAD9A2" w14:textId="33CB321E" w:rsidR="004C3286" w:rsidRDefault="004C3286" w:rsidP="004C3286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C3286">
        <w:rPr>
          <w:rFonts w:ascii="Times New Roman" w:hAnsi="Times New Roman" w:cs="Times New Roman"/>
          <w:color w:val="000000" w:themeColor="text1"/>
          <w:szCs w:val="22"/>
        </w:rPr>
        <w:t xml:space="preserve">Z tytułu </w:t>
      </w:r>
      <w:r>
        <w:rPr>
          <w:rFonts w:ascii="Times New Roman" w:hAnsi="Times New Roman" w:cs="Times New Roman"/>
          <w:color w:val="000000" w:themeColor="text1"/>
          <w:szCs w:val="22"/>
        </w:rPr>
        <w:t>dzierżawy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 xml:space="preserve"> Lokalu Wykonawca zobowiązany będzie do zapłaty na rzecz Szpitala czynszu w 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lastRenderedPageBreak/>
        <w:t>wysokości [</w:t>
      </w:r>
      <w:r>
        <w:rPr>
          <w:rFonts w:ascii="Times New Roman" w:hAnsi="Times New Roman" w:cs="Times New Roman"/>
          <w:color w:val="000000" w:themeColor="text1"/>
          <w:szCs w:val="22"/>
        </w:rPr>
        <w:t>…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 xml:space="preserve">]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złotych 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>brutto miesięcznie</w:t>
      </w:r>
      <w:r w:rsidR="00052E8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 xml:space="preserve">nie mniej niż 130,00 zł netto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(159,90 zł brutto) 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>za 1m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²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>na rachunek bankowy o numerze [</w:t>
      </w:r>
      <w:r>
        <w:rPr>
          <w:rFonts w:ascii="Times New Roman" w:hAnsi="Times New Roman" w:cs="Times New Roman"/>
          <w:color w:val="000000" w:themeColor="text1"/>
          <w:szCs w:val="22"/>
        </w:rPr>
        <w:t>…]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422A3D4D" w14:textId="522EC041" w:rsidR="00BC0EE2" w:rsidRDefault="00BC0EE2" w:rsidP="004C3286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W stawce czynszu określonej w ust.3 zawarta jest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 zryczałtowana opłata za energię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elektryczną,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zimną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br/>
        <w:t>i ciepłą wodę, kanalizację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sanitarną, energię cieplną, dostęp do internetu, odbiór 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 xml:space="preserve">i zagospodarowanie </w:t>
      </w:r>
      <w:r>
        <w:rPr>
          <w:rFonts w:ascii="Times New Roman" w:hAnsi="Times New Roman" w:cs="Times New Roman"/>
          <w:color w:val="000000" w:themeColor="text1"/>
          <w:szCs w:val="22"/>
        </w:rPr>
        <w:t>odpadów komunalnych w tym makulatury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 xml:space="preserve"> oraz wewnątrzszpitalny transport odpadów medycznych do magazynu tymczasowego przechowywania odpadów wraz z ich ważeniem.</w:t>
      </w:r>
    </w:p>
    <w:p w14:paraId="50BE47AD" w14:textId="6D967357" w:rsidR="001B0F4F" w:rsidRPr="001B0F4F" w:rsidRDefault="001B0F4F" w:rsidP="004C3286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B0F4F">
        <w:rPr>
          <w:rFonts w:ascii="Times New Roman" w:hAnsi="Times New Roman" w:cs="Times New Roman"/>
          <w:szCs w:val="22"/>
        </w:rPr>
        <w:t xml:space="preserve">Czynsz najmu będzie waloryzowany od dnia 1 lutego każdego roku </w:t>
      </w:r>
      <w:r w:rsidR="00BC0EE2">
        <w:rPr>
          <w:rFonts w:ascii="Times New Roman" w:hAnsi="Times New Roman" w:cs="Times New Roman"/>
          <w:szCs w:val="22"/>
        </w:rPr>
        <w:t xml:space="preserve">poczynając od roku 2022, </w:t>
      </w:r>
      <w:r w:rsidRPr="001B0F4F">
        <w:rPr>
          <w:rFonts w:ascii="Times New Roman" w:hAnsi="Times New Roman" w:cs="Times New Roman"/>
          <w:szCs w:val="22"/>
        </w:rPr>
        <w:t xml:space="preserve">bez konieczności zmiany umowy w oparciu w wskaźnik cen towarów i usług </w:t>
      </w:r>
      <w:r>
        <w:rPr>
          <w:rFonts w:ascii="Times New Roman" w:hAnsi="Times New Roman" w:cs="Times New Roman"/>
          <w:szCs w:val="22"/>
        </w:rPr>
        <w:t>konsumpcyjnych ogłoszony przez P</w:t>
      </w:r>
      <w:r w:rsidRPr="001B0F4F">
        <w:rPr>
          <w:rFonts w:ascii="Times New Roman" w:hAnsi="Times New Roman" w:cs="Times New Roman"/>
          <w:szCs w:val="22"/>
        </w:rPr>
        <w:t>rezesa GUS w pierwszym kwartale roku za rok poprzedni, z tym zastrzeżeniem, że waloryzacja czynszu nastąpi wyłącznie w przypadku wzrostu cen towarów i usług konsumpcyjnych</w:t>
      </w:r>
    </w:p>
    <w:p w14:paraId="5EB43660" w14:textId="669258CD" w:rsidR="004C3286" w:rsidRPr="00706AB5" w:rsidRDefault="00B75191" w:rsidP="00706AB5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Poza </w:t>
      </w:r>
      <w:r w:rsidR="004C3286" w:rsidRPr="004C3286">
        <w:rPr>
          <w:rFonts w:ascii="Times New Roman" w:hAnsi="Times New Roman" w:cs="Times New Roman"/>
          <w:color w:val="000000" w:themeColor="text1"/>
          <w:szCs w:val="22"/>
        </w:rPr>
        <w:t>czynsz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em dzierżawnym, 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o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którym mowa w ust. </w:t>
      </w:r>
      <w:r w:rsidR="00BC0EE2">
        <w:rPr>
          <w:rFonts w:ascii="Times New Roman" w:hAnsi="Times New Roman" w:cs="Times New Roman"/>
          <w:color w:val="000000" w:themeColor="text1"/>
          <w:szCs w:val="22"/>
        </w:rPr>
        <w:t>3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powyżej, Wykonawca zobowiązany jest do uiszczenia na rzecz Szpitala następujących płatności: </w:t>
      </w:r>
      <w:r w:rsidR="004C3286" w:rsidRPr="004C328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6239EFCC" w14:textId="0CFB686C" w:rsidR="00222DCC" w:rsidRPr="00706AB5" w:rsidRDefault="00B75191" w:rsidP="0092589B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za </w:t>
      </w:r>
      <w:r w:rsidR="00040D3F">
        <w:rPr>
          <w:rFonts w:ascii="Times New Roman" w:hAnsi="Times New Roman" w:cs="Times New Roman"/>
          <w:color w:val="000000" w:themeColor="text1"/>
          <w:szCs w:val="22"/>
        </w:rPr>
        <w:t>odbiór odpadów medycznych Wykonawcy, o których mowa w § 3 ust. 2 pkt 1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>1</w:t>
      </w:r>
      <w:r w:rsidR="00040D3F">
        <w:rPr>
          <w:rFonts w:ascii="Times New Roman" w:hAnsi="Times New Roman" w:cs="Times New Roman"/>
          <w:color w:val="000000" w:themeColor="text1"/>
          <w:szCs w:val="22"/>
        </w:rPr>
        <w:t xml:space="preserve"> powyżej</w:t>
      </w:r>
      <w:r w:rsidR="00CA49DE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>w wysokości iloczynu ilości odpadów i stawki za unieszkodliwianie odpadów medycznych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 zgodnie z umową zawartą</w:t>
      </w:r>
      <w:r w:rsidR="00D07A54">
        <w:rPr>
          <w:rFonts w:ascii="Times New Roman" w:hAnsi="Times New Roman" w:cs="Times New Roman"/>
          <w:color w:val="000000" w:themeColor="text1"/>
          <w:szCs w:val="22"/>
        </w:rPr>
        <w:t xml:space="preserve"> przez S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zpital z odbiorcą odpadów,</w:t>
      </w:r>
    </w:p>
    <w:p w14:paraId="6382DCCB" w14:textId="26B77340" w:rsidR="00780F7E" w:rsidRDefault="00706AB5" w:rsidP="0092589B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z tytułu</w:t>
      </w:r>
      <w:r w:rsidR="00222DC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dzierżawy</w:t>
      </w:r>
      <w:r w:rsidR="00780F7E">
        <w:rPr>
          <w:rFonts w:ascii="Times New Roman" w:hAnsi="Times New Roman" w:cs="Times New Roman"/>
          <w:color w:val="000000" w:themeColor="text1"/>
          <w:szCs w:val="22"/>
        </w:rPr>
        <w:t xml:space="preserve"> sprzętu od Szpitala,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zgodnie </w:t>
      </w:r>
      <w:r w:rsidR="00205B8D">
        <w:rPr>
          <w:rFonts w:ascii="Times New Roman" w:hAnsi="Times New Roman" w:cs="Times New Roman"/>
          <w:color w:val="000000" w:themeColor="text1"/>
          <w:szCs w:val="22"/>
        </w:rPr>
        <w:t xml:space="preserve">z </w:t>
      </w:r>
      <w:r w:rsidRPr="00706AB5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§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2 ust. 3 pkt 2 - </w:t>
      </w:r>
      <w:r w:rsidR="00780F7E">
        <w:rPr>
          <w:rFonts w:ascii="Times New Roman" w:hAnsi="Times New Roman" w:cs="Times New Roman"/>
          <w:color w:val="000000" w:themeColor="text1"/>
          <w:szCs w:val="22"/>
        </w:rPr>
        <w:t>czynsz w wysokości równej miesięcznej stawce amortyzacyjnej dla dzierżawionego sprzętu</w:t>
      </w:r>
      <w:r w:rsidR="00205B8D">
        <w:rPr>
          <w:rFonts w:ascii="Times New Roman" w:hAnsi="Times New Roman" w:cs="Times New Roman"/>
          <w:color w:val="000000" w:themeColor="text1"/>
          <w:szCs w:val="22"/>
        </w:rPr>
        <w:t xml:space="preserve"> powiększony o podatek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VAT według obowiązującej stawki,</w:t>
      </w:r>
    </w:p>
    <w:p w14:paraId="483A9D88" w14:textId="5362899E" w:rsidR="00EF7FAD" w:rsidRPr="002C16BE" w:rsidRDefault="00205B8D" w:rsidP="0092589B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z tyłu rozliczenia rozmów telefonicznych 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w wysokości iloczynu impulsów zarejestrowa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nych przez centralę</w:t>
      </w:r>
      <w:r w:rsidR="00D07A54">
        <w:rPr>
          <w:rFonts w:ascii="Times New Roman" w:hAnsi="Times New Roman" w:cs="Times New Roman"/>
          <w:color w:val="000000" w:themeColor="text1"/>
          <w:szCs w:val="22"/>
        </w:rPr>
        <w:t xml:space="preserve"> telefoniczną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 xml:space="preserve"> i ceny impulsu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od dostawy usług telefonicznych,</w:t>
      </w:r>
    </w:p>
    <w:p w14:paraId="20340052" w14:textId="0646420D" w:rsidR="002C16BE" w:rsidRDefault="002C16BE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Czynsz dzierżawy  płatny będzie przez Wykonawcę z góry do 20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-go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dnia każdego miesiąca na rachunek Szpitala wskazany na fakturze VAT. Naliczenie czynszu za pierwszy miesiąc obowiązywania umowy nastąpi proporcjonalnie do ilości dni jakie upłyną od dnia podpisania protokołu zdawczo-odbiorczego do końca miesiąca.</w:t>
      </w:r>
    </w:p>
    <w:p w14:paraId="4BCB5881" w14:textId="743B1098" w:rsidR="002C16BE" w:rsidRDefault="002C16BE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Opłaty, o których mowa w ust. 6 płatne będą przez Wykonawcę z dołu w terminie 14 dni od wystawienia faktury VAT.</w:t>
      </w:r>
    </w:p>
    <w:p w14:paraId="484AF678" w14:textId="4147C92A" w:rsidR="009111A7" w:rsidRDefault="00683ABF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do 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>zapłaty na rzecz Szpitala wszelkich poniesionych przez Szpital udokumentowanych i niezbędnych kosztów związanych z prowadzeniem Pracowni</w:t>
      </w:r>
      <w:r w:rsidR="00BA6C1C">
        <w:rPr>
          <w:rFonts w:ascii="Times New Roman" w:hAnsi="Times New Roman" w:cs="Times New Roman"/>
          <w:color w:val="000000" w:themeColor="text1"/>
          <w:szCs w:val="22"/>
        </w:rPr>
        <w:t>,</w:t>
      </w:r>
      <w:r w:rsidR="009111A7">
        <w:rPr>
          <w:rFonts w:ascii="Times New Roman" w:hAnsi="Times New Roman" w:cs="Times New Roman"/>
          <w:color w:val="000000" w:themeColor="text1"/>
          <w:szCs w:val="22"/>
        </w:rPr>
        <w:t xml:space="preserve"> innych niż dotyczących realizacji obowiązków wskazanych w § 2 powyżej</w:t>
      </w:r>
      <w:r w:rsidR="009111A7" w:rsidRPr="009111A7">
        <w:rPr>
          <w:rFonts w:ascii="Times New Roman" w:hAnsi="Times New Roman" w:cs="Times New Roman"/>
          <w:color w:val="000000" w:themeColor="text1"/>
          <w:szCs w:val="22"/>
        </w:rPr>
        <w:t xml:space="preserve"> powstałych od dnia podpisania niniejszej umowy. </w:t>
      </w:r>
      <w:bookmarkStart w:id="5" w:name="_Hlk54955656"/>
    </w:p>
    <w:p w14:paraId="340C2E18" w14:textId="77777777" w:rsidR="009111A7" w:rsidRPr="009111A7" w:rsidRDefault="002F2BA1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11A7">
        <w:rPr>
          <w:rFonts w:ascii="Times New Roman" w:eastAsia="Times New Roman" w:hAnsi="Times New Roman" w:cs="Times New Roman"/>
          <w:color w:val="000000" w:themeColor="text1"/>
          <w:szCs w:val="22"/>
        </w:rPr>
        <w:t>Strony ustalają miesięczny okres rozliczeniowy.</w:t>
      </w:r>
    </w:p>
    <w:p w14:paraId="2334A1BF" w14:textId="25687D3C" w:rsidR="003F5856" w:rsidRPr="003F5856" w:rsidRDefault="002F2BA1" w:rsidP="003F5856">
      <w:pPr>
        <w:pStyle w:val="Akapitzlist"/>
        <w:numPr>
          <w:ilvl w:val="6"/>
          <w:numId w:val="21"/>
        </w:numPr>
        <w:tabs>
          <w:tab w:val="left" w:pos="142"/>
        </w:tabs>
        <w:spacing w:after="0" w:line="240" w:lineRule="auto"/>
        <w:ind w:left="426" w:right="51" w:hanging="426"/>
        <w:jc w:val="both"/>
        <w:rPr>
          <w:rFonts w:ascii="Times New Roman" w:hAnsi="Times New Roman"/>
          <w:iCs/>
          <w:szCs w:val="22"/>
        </w:rPr>
      </w:pP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Wynagrodzenie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Wykonawcy 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płatne będzie w terminie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>do 25 dnia następnego miesiąca</w:t>
      </w:r>
      <w:r w:rsidR="00BA6C1C">
        <w:rPr>
          <w:rFonts w:ascii="Times New Roman" w:hAnsi="Times New Roman" w:cs="Times New Roman"/>
          <w:color w:val="000000" w:themeColor="text1"/>
          <w:szCs w:val="22"/>
        </w:rPr>
        <w:t>,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 na podstawie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>doręczonej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przez Wykonawcę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3F5856" w:rsidRPr="003F5856">
        <w:rPr>
          <w:rFonts w:ascii="Times New Roman" w:hAnsi="Times New Roman"/>
          <w:szCs w:val="22"/>
        </w:rPr>
        <w:t xml:space="preserve">do siedziby </w:t>
      </w:r>
      <w:r w:rsidR="00BA6C1C">
        <w:rPr>
          <w:rFonts w:ascii="Times New Roman" w:hAnsi="Times New Roman"/>
          <w:szCs w:val="22"/>
        </w:rPr>
        <w:t>Szpitala</w:t>
      </w:r>
      <w:r w:rsidR="003F5856" w:rsidRPr="003F5856">
        <w:rPr>
          <w:rFonts w:ascii="Times New Roman" w:hAnsi="Times New Roman"/>
          <w:szCs w:val="22"/>
        </w:rPr>
        <w:t xml:space="preserve"> – Sekretariat</w:t>
      </w:r>
      <w:r w:rsidR="00BA6C1C">
        <w:rPr>
          <w:rFonts w:ascii="Times New Roman" w:hAnsi="Times New Roman"/>
          <w:szCs w:val="22"/>
        </w:rPr>
        <w:t>u</w:t>
      </w:r>
      <w:r w:rsidR="003F5856" w:rsidRPr="003F5856">
        <w:rPr>
          <w:rFonts w:ascii="Times New Roman" w:hAnsi="Times New Roman"/>
          <w:szCs w:val="22"/>
        </w:rPr>
        <w:t xml:space="preserve"> Dyrektora lub elektronicznie zgodnie z ustawą z dnia 9 listopada 2018 r. o elektronicznym fakt</w:t>
      </w:r>
      <w:r w:rsidR="003F5856">
        <w:rPr>
          <w:rFonts w:ascii="Times New Roman" w:hAnsi="Times New Roman"/>
          <w:szCs w:val="22"/>
        </w:rPr>
        <w:t xml:space="preserve">urowaniu </w:t>
      </w:r>
      <w:r w:rsidR="003F5856" w:rsidRPr="003F5856">
        <w:rPr>
          <w:rFonts w:ascii="Times New Roman" w:hAnsi="Times New Roman"/>
          <w:szCs w:val="22"/>
        </w:rPr>
        <w:t>w zamówieniach publicznych, koncesjach na roboty budowlane lub usługi oraz partnerstwie publiczno-prywatnym – Dz. U. z 2018 r., poz. 2191) i rozporządzeniem z dnia 25.04.2019r. Ministra Pr</w:t>
      </w:r>
      <w:r w:rsidR="003F5856">
        <w:rPr>
          <w:rFonts w:ascii="Times New Roman" w:hAnsi="Times New Roman"/>
          <w:szCs w:val="22"/>
        </w:rPr>
        <w:t xml:space="preserve">zedsiębiorczości </w:t>
      </w:r>
      <w:r w:rsidR="003F5856" w:rsidRPr="003F5856">
        <w:rPr>
          <w:rFonts w:ascii="Times New Roman" w:hAnsi="Times New Roman"/>
          <w:szCs w:val="22"/>
        </w:rPr>
        <w:t xml:space="preserve"> i Technologii </w:t>
      </w:r>
      <w:r w:rsidR="003F5856" w:rsidRPr="003F5856">
        <w:rPr>
          <w:rFonts w:ascii="Times New Roman" w:hAnsi="Times New Roman"/>
          <w:iCs/>
          <w:szCs w:val="22"/>
        </w:rPr>
        <w:t xml:space="preserve">w sprawie listy ustrukturyzowanych dokumentów elektronicznych, które mogą być przesyłane za pośrednictwem platformy elektronicznego fakturowania służącej do przesyłania ustrukturyzowanych faktur elektronicznych oraz innych ustrukturyzowanych </w:t>
      </w:r>
      <w:r w:rsidR="003F5856" w:rsidRPr="001B0F4F">
        <w:rPr>
          <w:rFonts w:ascii="Times New Roman" w:hAnsi="Times New Roman"/>
          <w:bCs/>
          <w:iCs/>
          <w:szCs w:val="22"/>
        </w:rPr>
        <w:t>dokumentów</w:t>
      </w:r>
      <w:r w:rsidR="003F5856" w:rsidRPr="003F5856">
        <w:rPr>
          <w:rFonts w:ascii="Times New Roman" w:hAnsi="Times New Roman"/>
          <w:b/>
          <w:bCs/>
          <w:iCs/>
          <w:szCs w:val="22"/>
        </w:rPr>
        <w:t xml:space="preserve"> </w:t>
      </w:r>
      <w:r w:rsidR="003F5856" w:rsidRPr="003F5856">
        <w:rPr>
          <w:rFonts w:ascii="Times New Roman" w:hAnsi="Times New Roman"/>
          <w:iCs/>
          <w:szCs w:val="22"/>
        </w:rPr>
        <w:t xml:space="preserve">elektronicznych (Dz. U. 2019, poz. 856). </w:t>
      </w:r>
    </w:p>
    <w:p w14:paraId="13460EB6" w14:textId="73E828E1" w:rsidR="00E742ED" w:rsidRDefault="002F2BA1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Załącznikiem do faktury będzie wykaz wykonanych w danym okresie rozliczeniowym </w:t>
      </w:r>
      <w:r w:rsidR="00BA6C1C">
        <w:rPr>
          <w:rFonts w:ascii="Times New Roman" w:hAnsi="Times New Roman" w:cs="Times New Roman"/>
          <w:color w:val="000000" w:themeColor="text1"/>
          <w:szCs w:val="22"/>
        </w:rPr>
        <w:t>Testów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 (dotyczy badań komercyjnych)</w:t>
      </w:r>
      <w:r w:rsidR="00223A3E" w:rsidRPr="009111A7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AC9E658" w14:textId="0077F18E" w:rsidR="003F5856" w:rsidRPr="00F53405" w:rsidRDefault="003F5856" w:rsidP="00F53405">
      <w:pPr>
        <w:pStyle w:val="Akapitzlist"/>
        <w:numPr>
          <w:ilvl w:val="6"/>
          <w:numId w:val="21"/>
        </w:numPr>
        <w:tabs>
          <w:tab w:val="left" w:pos="142"/>
        </w:tabs>
        <w:spacing w:after="0" w:line="240" w:lineRule="auto"/>
        <w:ind w:left="426" w:right="51" w:hanging="426"/>
        <w:jc w:val="both"/>
        <w:rPr>
          <w:rFonts w:ascii="Times New Roman" w:hAnsi="Times New Roman"/>
          <w:iCs/>
          <w:szCs w:val="22"/>
        </w:rPr>
      </w:pPr>
      <w:r w:rsidRPr="00F53405">
        <w:rPr>
          <w:rFonts w:ascii="Times New Roman" w:hAnsi="Times New Roman"/>
          <w:szCs w:val="22"/>
        </w:rPr>
        <w:t xml:space="preserve">Warunkiem realizacji płatności na rachunek bankowy </w:t>
      </w:r>
      <w:r w:rsidR="00F53405">
        <w:rPr>
          <w:rFonts w:ascii="Times New Roman" w:hAnsi="Times New Roman"/>
          <w:szCs w:val="22"/>
        </w:rPr>
        <w:t xml:space="preserve">Wykonawcy </w:t>
      </w:r>
      <w:r w:rsidRPr="00F53405">
        <w:rPr>
          <w:rFonts w:ascii="Times New Roman" w:hAnsi="Times New Roman"/>
          <w:szCs w:val="22"/>
        </w:rPr>
        <w:t>wskazany na fakturze jest występowanie tego rachunku w wykazie podatników VAT, o którym mowa w art. 96b ust. 1 ustawy o VAT, chyba, że Strona nie jest zarejestrowanym podatnikiem VAT. W takim przypadku Wykonawca zobowiązany jest wskazać na fakturze podstawę prawną zwolnienia z podatku VAT.</w:t>
      </w:r>
    </w:p>
    <w:p w14:paraId="68ECD427" w14:textId="77777777" w:rsidR="00E742ED" w:rsidRDefault="00DF1950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742ED">
        <w:rPr>
          <w:rFonts w:ascii="Times New Roman" w:hAnsi="Times New Roman" w:cs="Times New Roman"/>
          <w:color w:val="000000" w:themeColor="text1"/>
          <w:szCs w:val="22"/>
        </w:rPr>
        <w:t>Termin płatności uważa się za zachowany w dniu obciążenia rachunku bankowego Szpitala.</w:t>
      </w:r>
    </w:p>
    <w:p w14:paraId="2F7FAAD3" w14:textId="14D37942" w:rsidR="00E742ED" w:rsidRDefault="00DF1950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742ED">
        <w:rPr>
          <w:rFonts w:ascii="Times New Roman" w:hAnsi="Times New Roman" w:cs="Times New Roman"/>
          <w:color w:val="000000" w:themeColor="text1"/>
          <w:szCs w:val="22"/>
        </w:rPr>
        <w:t>Opóźnienie w zapłacie Wynagrodzenia uprawnia Wykonawcę do naliczania odsetek ustawowych za opóźnienie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 xml:space="preserve"> zgodnie z obowiązującymi przepisami prawa</w:t>
      </w:r>
      <w:r w:rsidR="000652E9" w:rsidRPr="00E742ED">
        <w:rPr>
          <w:rFonts w:ascii="Times New Roman" w:hAnsi="Times New Roman" w:cs="Times New Roman"/>
          <w:color w:val="000000" w:themeColor="text1"/>
          <w:szCs w:val="22"/>
        </w:rPr>
        <w:t>.</w:t>
      </w:r>
      <w:r w:rsidRPr="00E742E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bookmarkEnd w:id="5"/>
    </w:p>
    <w:p w14:paraId="17FFB4B8" w14:textId="7611E068" w:rsidR="00223A3E" w:rsidRPr="00E742ED" w:rsidRDefault="00223A3E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742ED">
        <w:rPr>
          <w:rFonts w:ascii="Times New Roman" w:hAnsi="Times New Roman" w:cs="Times New Roman"/>
          <w:color w:val="000000" w:themeColor="text1"/>
          <w:szCs w:val="22"/>
        </w:rPr>
        <w:t xml:space="preserve">Brak zapłaty wynagrodzenia na rzecz Szpitala, przez NFZ z przyczyn zależnych od Wykonawcy 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wstrzymuje termin</w:t>
      </w:r>
      <w:r w:rsidRPr="00E742ED">
        <w:rPr>
          <w:rFonts w:ascii="Times New Roman" w:hAnsi="Times New Roman" w:cs="Times New Roman"/>
          <w:color w:val="000000" w:themeColor="text1"/>
          <w:szCs w:val="22"/>
        </w:rPr>
        <w:t xml:space="preserve"> płatności Wynagrodzenia przez Szpital na rzecz Wykonawcy. </w:t>
      </w:r>
    </w:p>
    <w:p w14:paraId="398C9B18" w14:textId="666A314E" w:rsidR="00DF1950" w:rsidRPr="00587527" w:rsidRDefault="00DF1950" w:rsidP="00587527">
      <w:pPr>
        <w:pStyle w:val="Akapitzlist"/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226A815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6.</w:t>
      </w:r>
    </w:p>
    <w:p w14:paraId="000B0899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Oświadczenia</w:t>
      </w:r>
    </w:p>
    <w:p w14:paraId="63A93674" w14:textId="4B622DBB" w:rsidR="00DF1950" w:rsidRPr="00587527" w:rsidRDefault="00580E5C" w:rsidP="00587527">
      <w:pPr>
        <w:numPr>
          <w:ilvl w:val="3"/>
          <w:numId w:val="6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Strony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ponos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zą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wszelką odpowiedzialność w związku z prowadzoną przez siebie działalnością oraz zobowiązuj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się do samodzielnego dokonywania rozliczeń w pełnej wysokości z Urzędem Skarbowym oraz z Zakładem Ubezpieczeń Społecznych w oparciu o obowiązujące i aktualne przepisy prawa w związku z realizacją Umowy.</w:t>
      </w:r>
    </w:p>
    <w:p w14:paraId="6D9AE19F" w14:textId="470297CE" w:rsidR="00DF1950" w:rsidRPr="00587527" w:rsidRDefault="00580E5C" w:rsidP="00587527">
      <w:pPr>
        <w:numPr>
          <w:ilvl w:val="3"/>
          <w:numId w:val="6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Strony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oświadcza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ją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, że wykonywan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e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przez nie zakres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y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świadczeń zdrowotnych zgodn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e są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z wpisem do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lastRenderedPageBreak/>
        <w:t>rejestru podmiotów wykonujących działalność leczniczą, o którym mowa w art. 100 ustawy z dnia 15 kwietnia 2011 r. o działalności leczniczej, zaś przedmiot niniejszej Umowy nie wykracza poza zakres prowadzonej działalności leczniczej.</w:t>
      </w:r>
    </w:p>
    <w:p w14:paraId="66875BD4" w14:textId="77777777" w:rsidR="007D63D4" w:rsidRPr="00587527" w:rsidRDefault="007D63D4" w:rsidP="005875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9CE76A9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7.</w:t>
      </w:r>
    </w:p>
    <w:p w14:paraId="30AB32CC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Realizacja świadczeń przez Wykonawcę</w:t>
      </w:r>
    </w:p>
    <w:p w14:paraId="1CDC1077" w14:textId="77635A83" w:rsidR="00163215" w:rsidRPr="00163215" w:rsidRDefault="00163215" w:rsidP="00587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Wykonawca zobowiązuje się do zabezpieczenia </w:t>
      </w:r>
      <w:r w:rsidR="00927A51">
        <w:rPr>
          <w:rFonts w:ascii="Times New Roman" w:hAnsi="Times New Roman" w:cs="Times New Roman"/>
          <w:color w:val="000000" w:themeColor="text1"/>
          <w:szCs w:val="22"/>
        </w:rPr>
        <w:t xml:space="preserve">w pierwszej kolejności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potrzeb Szpitala w badania w kierunku SARS-CoV-2 metodą RT-PCR siedem dni w tygodniu dwadzieścia cztery godziny na dobę </w:t>
      </w:r>
      <w:r w:rsidR="00C47D74" w:rsidRPr="00C47D74">
        <w:rPr>
          <w:rFonts w:ascii="Times New Roman" w:hAnsi="Times New Roman" w:cs="Times New Roman"/>
          <w:color w:val="000000" w:themeColor="text1"/>
          <w:szCs w:val="22"/>
        </w:rPr>
        <w:t>do odwołania na obszarze Rzeczypospolitej Polskiej stan</w:t>
      </w:r>
      <w:r w:rsidR="00C47D74">
        <w:rPr>
          <w:rFonts w:ascii="Times New Roman" w:hAnsi="Times New Roman" w:cs="Times New Roman"/>
          <w:color w:val="000000" w:themeColor="text1"/>
          <w:szCs w:val="22"/>
        </w:rPr>
        <w:t>u</w:t>
      </w:r>
      <w:r w:rsidR="00C47D74" w:rsidRPr="00C47D74">
        <w:rPr>
          <w:rFonts w:ascii="Times New Roman" w:hAnsi="Times New Roman" w:cs="Times New Roman"/>
          <w:color w:val="000000" w:themeColor="text1"/>
          <w:szCs w:val="22"/>
        </w:rPr>
        <w:t xml:space="preserve"> epidemii w związku z zakażeniami wirusem SARS-CoV-2.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32C88A30" w14:textId="0E318586" w:rsidR="00DF1950" w:rsidRPr="00587527" w:rsidRDefault="00DF1950" w:rsidP="00587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Wykonawca zobowiązuje się do: </w:t>
      </w:r>
    </w:p>
    <w:p w14:paraId="526A1141" w14:textId="3FD5DB26" w:rsidR="00DF1950" w:rsidRPr="00587527" w:rsidRDefault="00DF1950" w:rsidP="00587527">
      <w:pPr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wykonywania świadczeń zdrowotnych będących przedmiotem Umowy z należytą starannością, zgodnie ze wskazaniami aktualnej wiedzy medycznej oraz postępu w tym zakresie, dostępnymi mu metodami i środkami oraz zgodnie z zasadami etyki zawodowej, przepisami ustawy </w:t>
      </w:r>
      <w:r w:rsidR="00580E5C" w:rsidRPr="00587527">
        <w:rPr>
          <w:rFonts w:ascii="Times New Roman" w:hAnsi="Times New Roman" w:cs="Times New Roman"/>
          <w:color w:val="000000" w:themeColor="text1"/>
          <w:szCs w:val="22"/>
        </w:rPr>
        <w:t xml:space="preserve">z dnia 27 lipca 2001 r. </w:t>
      </w:r>
      <w:r w:rsidR="00580E5C" w:rsidRPr="00580E5C">
        <w:rPr>
          <w:rFonts w:ascii="Times New Roman" w:hAnsi="Times New Roman" w:cs="Times New Roman"/>
          <w:color w:val="000000" w:themeColor="text1"/>
          <w:szCs w:val="22"/>
        </w:rPr>
        <w:t>o diagnostyce laboratoryjne</w:t>
      </w:r>
      <w:r w:rsidR="00580E5C" w:rsidRPr="00587527">
        <w:rPr>
          <w:rFonts w:ascii="Times New Roman" w:hAnsi="Times New Roman" w:cs="Times New Roman"/>
          <w:color w:val="000000" w:themeColor="text1"/>
          <w:szCs w:val="22"/>
        </w:rPr>
        <w:t xml:space="preserve">j,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przepisami ustawy </w:t>
      </w:r>
      <w:r w:rsidR="007D1F77">
        <w:rPr>
          <w:rFonts w:ascii="Times New Roman" w:hAnsi="Times New Roman" w:cs="Times New Roman"/>
          <w:color w:val="000000" w:themeColor="text1"/>
          <w:szCs w:val="22"/>
        </w:rPr>
        <w:t xml:space="preserve">z dnia 15 kwietnia 2011 r.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o działalności leczniczej, a także w oparciu o warunki techniczne, jakimi dysponuje Szpital, </w:t>
      </w:r>
    </w:p>
    <w:p w14:paraId="7EB9D182" w14:textId="77777777" w:rsidR="00DF1950" w:rsidRPr="00587527" w:rsidRDefault="00DF1950" w:rsidP="00587527">
      <w:pPr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znajomości i przestrzegania praw pacjenta.</w:t>
      </w:r>
    </w:p>
    <w:p w14:paraId="39A76A27" w14:textId="77777777" w:rsidR="00DF1950" w:rsidRPr="00587527" w:rsidRDefault="00DF1950" w:rsidP="00587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udzielając świadczeń zdrowotnych bez względu na ich zakres jest zobowiązany i ponosi odpowiedzialność za:</w:t>
      </w:r>
    </w:p>
    <w:p w14:paraId="66A032CE" w14:textId="36ADDEF8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znajomość i przestrzeganie przepisów prawa powszechnie obowiązujących w związku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 xml:space="preserve">z realizacją przedmiotu Umowy, </w:t>
      </w:r>
      <w:r w:rsidR="009A3212" w:rsidRPr="00587527">
        <w:rPr>
          <w:rFonts w:ascii="Times New Roman" w:hAnsi="Times New Roman" w:cs="Times New Roman"/>
          <w:color w:val="000000" w:themeColor="text1"/>
          <w:szCs w:val="22"/>
        </w:rPr>
        <w:t xml:space="preserve">w tym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ustawy o prawach pacjenta i Rzeczniku Praw Pacjenta, ustawy o świadczeniach zdrowotnych gwarantowanych w danych zakresach,</w:t>
      </w:r>
    </w:p>
    <w:p w14:paraId="40D0CC65" w14:textId="1FAA4E69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przebywanie i świadczenie </w:t>
      </w:r>
      <w:r w:rsidR="009A3212" w:rsidRPr="00587527">
        <w:rPr>
          <w:rFonts w:ascii="Times New Roman" w:hAnsi="Times New Roman" w:cs="Times New Roman"/>
          <w:color w:val="000000" w:themeColor="text1"/>
          <w:szCs w:val="22"/>
        </w:rPr>
        <w:t xml:space="preserve">- przez wyznaczony przez Wykonawcę personel -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usług w ustalonych godzinach i w miejscu objętym przedmiotem niniejszej umowy oraz gotowość do ich udzielania,</w:t>
      </w:r>
    </w:p>
    <w:p w14:paraId="253E1C6E" w14:textId="77777777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przygotowanie stanowisk przed przystąpieniem do realizacji przedmiotu umowy, dbanie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>o porządek, kompletność i ład w miejscu udzielania świadczeń zdrowotnych,</w:t>
      </w:r>
    </w:p>
    <w:p w14:paraId="5AD5645A" w14:textId="77777777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znajomość i przestrzeganie przepisów bezpieczeństwa, higieny pracy i przeciwpożarowych, potwierdzonych odpowiednimi zaświadczeniami.</w:t>
      </w:r>
    </w:p>
    <w:p w14:paraId="37FE716C" w14:textId="77777777" w:rsidR="007D63D4" w:rsidRPr="00587527" w:rsidRDefault="007D63D4" w:rsidP="0058752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72640CD" w14:textId="75CEB9FD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§ 8.</w:t>
      </w:r>
    </w:p>
    <w:p w14:paraId="7190CCEA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Prowadzenie dokumentacji medycznej</w:t>
      </w:r>
    </w:p>
    <w:p w14:paraId="5B12220B" w14:textId="1C71C1C6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</w:t>
      </w:r>
      <w:r w:rsidR="003B46AE">
        <w:rPr>
          <w:rFonts w:ascii="Times New Roman" w:hAnsi="Times New Roman" w:cs="Times New Roman"/>
          <w:color w:val="000000" w:themeColor="text1"/>
          <w:szCs w:val="22"/>
        </w:rPr>
        <w:t xml:space="preserve">trony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zobowiązan</w:t>
      </w:r>
      <w:r w:rsidR="003B46AE">
        <w:rPr>
          <w:rFonts w:ascii="Times New Roman" w:hAnsi="Times New Roman" w:cs="Times New Roman"/>
          <w:color w:val="000000" w:themeColor="text1"/>
          <w:szCs w:val="22"/>
        </w:rPr>
        <w:t>e są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prowadzenia dokumentacji medycznej i innej dokumentacji pacjentów w formie papierowej i elektronicznej, zgodnie z obowiązującymi przepisami prawnymi dotyczącymi zasad prowadzenia dokumentacji medycznej i sprawozdawczości statystycznej w podmiotach leczniczych oraz zgodnie ze standardami prowadzenia dokumentacji obowiązującymi w Szpitalu. </w:t>
      </w:r>
    </w:p>
    <w:p w14:paraId="5CCF084E" w14:textId="77777777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ponosi odpowiedzialność za szkody wyrządzone Szpitalowi i osobom trzecim związane z nierzetelnym, niedbałym lub niestarannym prowadzeniem dokumentacji medycznej w zakresie udzielanych świadczeń zdrowotnych.</w:t>
      </w:r>
    </w:p>
    <w:p w14:paraId="0D7E733A" w14:textId="77777777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celu sporządzenia dokumentacji, określonej w ust. 1 niniejszego paragrafu, w ramach udzielanych świadczeń zdrowotnych, objętych przedmiotem Umowy, Wykonawca korzysta z formularzy, druków oraz obowiązujących systemów informatycznych, które zapewnia Szpital, z wyłączeniem urządzeń i narzędzi składających się na bezpieczny podpis elektroniczny weryfikowany za pomocą ważnego kwalifikowanego certyfikatu.</w:t>
      </w:r>
    </w:p>
    <w:p w14:paraId="60D435AC" w14:textId="5323986E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zobowiązany jest do ochrony tajemnicy dokumentacji medycznej i statystycznej zgodnie z obowiązującymi przepisami prawa oraz standardami obowiązującymi w Szpitalu, także po rozwiązaniu Umowy.</w:t>
      </w:r>
    </w:p>
    <w:p w14:paraId="638A440C" w14:textId="77777777" w:rsidR="007D63D4" w:rsidRPr="00587527" w:rsidRDefault="007D63D4" w:rsidP="00587527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</w:p>
    <w:p w14:paraId="537FCD4C" w14:textId="44F0019C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 xml:space="preserve">§ </w:t>
      </w:r>
      <w:r w:rsidR="004E4C69"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9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68F3B134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Kontrola</w:t>
      </w:r>
    </w:p>
    <w:p w14:paraId="67E1F480" w14:textId="44AEFE4D" w:rsidR="00DF1950" w:rsidRPr="00587527" w:rsidRDefault="00DF1950" w:rsidP="00587527">
      <w:pPr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Poprzez zawarcie Umowy, Wykonawca zobowiązuje się poddać kontroli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merytorycznej prowadzonej przez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Szpital lub przez nadzór specjalistyczny zewnętrzny, właściwe organy i instytucje uprawnione z mocy prawa do kontroli w zakresie udzielanych świadczeń zdrowotnych, w szczególności przez Narodowy Fundusz Zdrowia (lub inny organ bądź podmiot właściwy w zakresie pełnienia funkcji płatnika świadczeń zdrowotnych wedle obowiązujących przepisów prawa).</w:t>
      </w:r>
    </w:p>
    <w:p w14:paraId="626DBFD2" w14:textId="77777777" w:rsidR="00DF1950" w:rsidRPr="00587527" w:rsidRDefault="00DF1950" w:rsidP="00587527">
      <w:pPr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 trakcie trwania czynności kontrolnych, o których mowa w ust. 1, Wykonawca, oprócz zapewnienia osobistego stawiennictwa jego przedstawicieli i składania wyjaśnień, zobowiązany jest do przedłożenia wszelkiej dokumentacji związanej z wykonywaniem zawodu oraz świadczeniem usług zdrowotnych w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lastRenderedPageBreak/>
        <w:t>ramach niniejszej Umowy, a także do innych czynności wynikających z obowiązujących przepisów prawa.</w:t>
      </w:r>
    </w:p>
    <w:p w14:paraId="2764B5A8" w14:textId="77777777" w:rsidR="00DF1950" w:rsidRPr="00587527" w:rsidRDefault="00DF1950" w:rsidP="00587527">
      <w:pPr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Czynnościom kontrolnym, o których mowa w ust. 1 niniejszego paragrafu, podlegają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>w szczególności:</w:t>
      </w:r>
    </w:p>
    <w:p w14:paraId="5D99A3C1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świadczenia zdrowotne udzielane przez Wykonawcę,</w:t>
      </w:r>
    </w:p>
    <w:p w14:paraId="6A2C0604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jakość świadczeń zdrowotnych udzielanych przez Wykonawcę oraz zasady organizacji ich udzielania,</w:t>
      </w:r>
    </w:p>
    <w:p w14:paraId="35EFBEAA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stosowanie procedur medycznych pod względem zgodności z przyjętymi standardami oraz aktualną wiedzą,</w:t>
      </w:r>
    </w:p>
    <w:p w14:paraId="49725939" w14:textId="2FA73B59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prowadzenie wymaganej dokumentacji medycznej</w:t>
      </w:r>
      <w:r w:rsidR="003B46AE">
        <w:rPr>
          <w:rFonts w:ascii="Times New Roman" w:hAnsi="Times New Roman" w:cs="Times New Roman"/>
          <w:color w:val="000000" w:themeColor="text1"/>
          <w:szCs w:val="22"/>
        </w:rPr>
        <w:t xml:space="preserve"> –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pod względem jej prawidłowości oraz zgodności z prawem,</w:t>
      </w:r>
    </w:p>
    <w:p w14:paraId="42D5B4E7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gospodarowanie użytkowanym sprzętem i innymi środkami niezbędnymi do udzielenia świadczeń zdrowotnych w ramach niniejszej Umowy,</w:t>
      </w:r>
    </w:p>
    <w:p w14:paraId="1B89C98D" w14:textId="12E6D0AC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gospodarowanie wszelkimi innymi środkami niezbędnymi do udzielenia świadczeń zdrowotnych</w:t>
      </w:r>
      <w:r w:rsidR="00E83A34" w:rsidRPr="00587527">
        <w:rPr>
          <w:rFonts w:ascii="Times New Roman" w:hAnsi="Times New Roman" w:cs="Times New Roman"/>
          <w:color w:val="000000" w:themeColor="text1"/>
          <w:szCs w:val="22"/>
        </w:rPr>
        <w:t xml:space="preserve"> w ramach niniejszej Umowy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,</w:t>
      </w:r>
    </w:p>
    <w:p w14:paraId="1005F294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wykonywanie zaleceń pokontrolnych pod względem terminu i zgodności z prawem.</w:t>
      </w:r>
    </w:p>
    <w:p w14:paraId="4F37CEC3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14:paraId="2B03F51E" w14:textId="20186F71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§ 1</w:t>
      </w:r>
      <w:r w:rsidR="00E83A34"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0</w:t>
      </w: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.</w:t>
      </w:r>
    </w:p>
    <w:p w14:paraId="51DF576A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Odpowiedzialność</w:t>
      </w:r>
    </w:p>
    <w:p w14:paraId="00295D58" w14:textId="17D7E920" w:rsidR="00DF1950" w:rsidRDefault="00DF1950" w:rsidP="00587527">
      <w:pPr>
        <w:numPr>
          <w:ilvl w:val="6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i Wykonawca ponoszą solidarną odpowiedzialność za szkody wyrządzone przy udzielaniu świadczeń w zakresie przedmiotu niniejszej umowy wobec osób trzecich.</w:t>
      </w:r>
      <w:r w:rsidR="008F73BB">
        <w:rPr>
          <w:rFonts w:ascii="Times New Roman" w:hAnsi="Times New Roman" w:cs="Times New Roman"/>
          <w:color w:val="000000" w:themeColor="text1"/>
          <w:szCs w:val="22"/>
        </w:rPr>
        <w:t xml:space="preserve"> Jeżeli szkoda powstała z przyczyn za które odpowiedzialność ponosi Wykonawca, Wykonawca zobowiązany jest do naprawienia szkody w całości, a w przypadku gdy Szpital został obciążony odpowiedzialności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ą</w:t>
      </w:r>
      <w:r w:rsidR="008F73BB">
        <w:rPr>
          <w:rFonts w:ascii="Times New Roman" w:hAnsi="Times New Roman" w:cs="Times New Roman"/>
          <w:color w:val="000000" w:themeColor="text1"/>
          <w:szCs w:val="22"/>
        </w:rPr>
        <w:t xml:space="preserve"> z tego tytułu 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Wykona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wca niezwłocznie zrekompensuje S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zpitalowi powstałą z tego tytułu szkodę.</w:t>
      </w:r>
    </w:p>
    <w:p w14:paraId="41C44EEC" w14:textId="650B80B5" w:rsidR="00396C38" w:rsidRPr="00396C38" w:rsidRDefault="00396C38" w:rsidP="00396C38">
      <w:pPr>
        <w:pStyle w:val="Default"/>
        <w:numPr>
          <w:ilvl w:val="3"/>
          <w:numId w:val="8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6C38">
        <w:rPr>
          <w:rFonts w:ascii="Times New Roman" w:hAnsi="Times New Roman" w:cs="Times New Roman"/>
          <w:color w:val="auto"/>
          <w:sz w:val="22"/>
          <w:szCs w:val="22"/>
        </w:rPr>
        <w:t xml:space="preserve">W przypadku obciążenia </w:t>
      </w:r>
      <w:r>
        <w:rPr>
          <w:rFonts w:ascii="Times New Roman" w:hAnsi="Times New Roman" w:cs="Times New Roman"/>
          <w:color w:val="auto"/>
          <w:sz w:val="22"/>
          <w:szCs w:val="22"/>
        </w:rPr>
        <w:t>Szpitala</w:t>
      </w:r>
      <w:r w:rsidRPr="00396C38">
        <w:rPr>
          <w:rFonts w:ascii="Times New Roman" w:hAnsi="Times New Roman" w:cs="Times New Roman"/>
          <w:color w:val="auto"/>
          <w:sz w:val="22"/>
          <w:szCs w:val="22"/>
        </w:rPr>
        <w:t xml:space="preserve"> przez NFZ kosztami kar umownych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m.in. </w:t>
      </w:r>
      <w:r w:rsidRPr="00396C38">
        <w:rPr>
          <w:rFonts w:ascii="Times New Roman" w:hAnsi="Times New Roman" w:cs="Times New Roman"/>
          <w:color w:val="auto"/>
          <w:sz w:val="22"/>
          <w:szCs w:val="22"/>
        </w:rPr>
        <w:t>z tytułu:</w:t>
      </w:r>
    </w:p>
    <w:p w14:paraId="0F303D77" w14:textId="711C0AB2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 xml:space="preserve">zawinionego przez personel </w:t>
      </w:r>
      <w:r>
        <w:rPr>
          <w:rFonts w:ascii="Times New Roman" w:hAnsi="Times New Roman" w:cs="Times New Roman"/>
          <w:szCs w:val="22"/>
        </w:rPr>
        <w:t>Wykonawc</w:t>
      </w:r>
      <w:r w:rsidR="001B0F4F">
        <w:rPr>
          <w:rFonts w:ascii="Times New Roman" w:hAnsi="Times New Roman" w:cs="Times New Roman"/>
          <w:szCs w:val="22"/>
        </w:rPr>
        <w:t>y</w:t>
      </w:r>
      <w:r w:rsidRPr="00396C38">
        <w:rPr>
          <w:rFonts w:ascii="Times New Roman" w:hAnsi="Times New Roman" w:cs="Times New Roman"/>
          <w:szCs w:val="22"/>
        </w:rPr>
        <w:t xml:space="preserve"> niewykonania lub nienależytego wykonania </w:t>
      </w:r>
      <w:r w:rsidR="001B0F4F">
        <w:rPr>
          <w:rFonts w:ascii="Times New Roman" w:hAnsi="Times New Roman" w:cs="Times New Roman"/>
          <w:szCs w:val="22"/>
        </w:rPr>
        <w:t>przedmiotu umowy</w:t>
      </w:r>
      <w:r w:rsidRPr="00396C38">
        <w:rPr>
          <w:rFonts w:ascii="Times New Roman" w:hAnsi="Times New Roman" w:cs="Times New Roman"/>
          <w:szCs w:val="22"/>
        </w:rPr>
        <w:t>,</w:t>
      </w:r>
    </w:p>
    <w:p w14:paraId="48B2C197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 xml:space="preserve">przedstawienia do rozliczenia danych niezgodnych ze stanem faktycznym, </w:t>
      </w:r>
    </w:p>
    <w:p w14:paraId="0CB9A303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>nieprowadzenia dokumentacji medycznej pacjenta lub prowadzenia jej w sposób nieprawidłowy lub niekompletny z medycznego punktu widzenia,</w:t>
      </w:r>
    </w:p>
    <w:p w14:paraId="0BE18720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>pobierania od świadczeniobiorców nienależnych opłat,</w:t>
      </w:r>
    </w:p>
    <w:p w14:paraId="1800CDBD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>nieuzasadnionej odmowy udzielenia świadczenia,</w:t>
      </w:r>
    </w:p>
    <w:p w14:paraId="5117333C" w14:textId="77777777" w:rsidR="00EF7FAD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iCs/>
          <w:szCs w:val="22"/>
        </w:rPr>
      </w:pPr>
      <w:r w:rsidRPr="00396C38">
        <w:rPr>
          <w:rFonts w:ascii="Times New Roman" w:hAnsi="Times New Roman" w:cs="Times New Roman"/>
          <w:szCs w:val="22"/>
        </w:rPr>
        <w:t>udzielania świad</w:t>
      </w:r>
      <w:r>
        <w:rPr>
          <w:rFonts w:ascii="Times New Roman" w:hAnsi="Times New Roman" w:cs="Times New Roman"/>
          <w:szCs w:val="22"/>
        </w:rPr>
        <w:t>czeń przez osoby nieuprawnione</w:t>
      </w:r>
      <w:r w:rsidRPr="00396C38">
        <w:rPr>
          <w:rFonts w:ascii="Times New Roman" w:hAnsi="Times New Roman" w:cs="Times New Roman"/>
          <w:iCs/>
          <w:szCs w:val="22"/>
        </w:rPr>
        <w:t xml:space="preserve">, </w:t>
      </w:r>
    </w:p>
    <w:p w14:paraId="6F42C4D1" w14:textId="2CF4D921" w:rsidR="00396C38" w:rsidRPr="00EA4436" w:rsidRDefault="00396C38" w:rsidP="00EF7FAD">
      <w:pPr>
        <w:widowControl/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iCs/>
          <w:szCs w:val="22"/>
        </w:rPr>
      </w:pPr>
      <w:r w:rsidRPr="00EA4436">
        <w:rPr>
          <w:rFonts w:ascii="Times New Roman" w:hAnsi="Times New Roman" w:cs="Times New Roman"/>
          <w:iCs/>
          <w:szCs w:val="22"/>
        </w:rPr>
        <w:t>po zakończeniu postępowania wyjaśniającego</w:t>
      </w:r>
      <w:r w:rsidR="00EF7FAD" w:rsidRPr="00EA4436">
        <w:rPr>
          <w:rFonts w:ascii="Times New Roman" w:hAnsi="Times New Roman" w:cs="Times New Roman"/>
          <w:iCs/>
          <w:szCs w:val="22"/>
        </w:rPr>
        <w:t xml:space="preserve"> i odwoławczego od decyzji NFZ</w:t>
      </w:r>
      <w:r w:rsidRPr="00EA4436">
        <w:rPr>
          <w:rFonts w:ascii="Times New Roman" w:hAnsi="Times New Roman" w:cs="Times New Roman"/>
          <w:iCs/>
          <w:szCs w:val="22"/>
        </w:rPr>
        <w:t xml:space="preserve">, Szpital obciąży Wykonawcę wartością kary nałożonej na  Szpital i  potrąceni ją z należnego Wykonawcy wynagrodzenia. </w:t>
      </w:r>
    </w:p>
    <w:p w14:paraId="4DEEB8A8" w14:textId="5EA58133" w:rsidR="00DF1950" w:rsidRPr="00EA4436" w:rsidRDefault="00DF1950" w:rsidP="00396C38">
      <w:pPr>
        <w:pStyle w:val="Akapitzlist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EA4436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do zawarcia umowy ubezpieczenia od odpowiedzialności cywilnej w zakresie określonym w art. 25 ustawy z dnia 15 kwietnia 2011 r. o działalności leczniczej. Poświadczona za zgodność z oryginałem kserokopia polisy powinna zostać przedstawiona Szpitalowi najpóźniej w dniu poprzedzającym dzień rozpoczęcia udzielania świadczeń zdrowotnych, a ważność polisy powinna obejmować okres, na jaki został zawarta niniejsza Umowa.  </w:t>
      </w:r>
    </w:p>
    <w:p w14:paraId="25840A6E" w14:textId="347FC905" w:rsidR="000C4F4C" w:rsidRPr="00EA4436" w:rsidRDefault="003F5856" w:rsidP="00396C38">
      <w:pPr>
        <w:pStyle w:val="Akapitzlist"/>
        <w:numPr>
          <w:ilvl w:val="3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Cs w:val="22"/>
        </w:rPr>
      </w:pPr>
      <w:r w:rsidRPr="00EA443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F1950" w:rsidRPr="00EA4436">
        <w:rPr>
          <w:rFonts w:ascii="Times New Roman" w:hAnsi="Times New Roman" w:cs="Times New Roman"/>
          <w:color w:val="000000" w:themeColor="text1"/>
          <w:szCs w:val="22"/>
        </w:rPr>
        <w:t xml:space="preserve">W przypadku, gdy umowa ubezpieczenia odpowiedzialności cywilnej wygasa w trakcie obowiązywania umowy, Wykonawca zobowiązany jest dostarczyć poświadczoną za zgodność z oryginałem kserokopię polisy ubezpieczeniowej od odpowiedzialności cywilnej na następny okres, najpóźniej w ostatnim dniu obowiązywania poprzedniej polisy. </w:t>
      </w:r>
    </w:p>
    <w:p w14:paraId="35628670" w14:textId="77777777" w:rsidR="000C4F4C" w:rsidRPr="000C4F4C" w:rsidRDefault="000C4F4C" w:rsidP="000C4F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3329FB04" w14:textId="7D6D4DC3" w:rsidR="00DF1950" w:rsidRPr="00587527" w:rsidRDefault="00DF1950" w:rsidP="00204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§ 1</w:t>
      </w:r>
      <w:r w:rsidR="000C4F4C">
        <w:rPr>
          <w:rFonts w:ascii="Times New Roman" w:hAnsi="Times New Roman" w:cs="Times New Roman"/>
          <w:b/>
          <w:bCs/>
          <w:color w:val="000000" w:themeColor="text1"/>
          <w:szCs w:val="22"/>
        </w:rPr>
        <w:t>1</w:t>
      </w: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.</w:t>
      </w:r>
    </w:p>
    <w:p w14:paraId="6C8F8A8A" w14:textId="77777777" w:rsidR="00DF1950" w:rsidRPr="00587527" w:rsidRDefault="00DF1950" w:rsidP="00204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Rozwiązanie lub wygaśnięcie Umowy</w:t>
      </w:r>
    </w:p>
    <w:p w14:paraId="742303C3" w14:textId="328C3D9F" w:rsidR="00C74E94" w:rsidRPr="00587527" w:rsidRDefault="008A3EB8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Niniejsza umowa zostaje zawarta na okres </w:t>
      </w:r>
      <w:r w:rsidR="000C4F4C">
        <w:rPr>
          <w:rFonts w:ascii="Times New Roman" w:hAnsi="Times New Roman" w:cs="Times New Roman"/>
          <w:color w:val="000000" w:themeColor="text1"/>
          <w:szCs w:val="22"/>
        </w:rPr>
        <w:t>[___]</w:t>
      </w:r>
      <w:r w:rsidR="00443620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0795CE60" w14:textId="338EB400" w:rsidR="00025D26" w:rsidRPr="000C4F4C" w:rsidRDefault="00DF1950" w:rsidP="000C4F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Umowa </w:t>
      </w:r>
      <w:r w:rsidR="009A3212" w:rsidRPr="00587527">
        <w:rPr>
          <w:rFonts w:ascii="Times New Roman" w:hAnsi="Times New Roman" w:cs="Times New Roman"/>
          <w:color w:val="000000" w:themeColor="text1"/>
          <w:szCs w:val="22"/>
        </w:rPr>
        <w:t xml:space="preserve">może zostać rozwiązana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na mocy jednostronnego, pisemnego oświadczenia złożonego przez </w:t>
      </w:r>
      <w:r w:rsidR="00C20FEC">
        <w:rPr>
          <w:rFonts w:ascii="Times New Roman" w:hAnsi="Times New Roman" w:cs="Times New Roman"/>
          <w:color w:val="000000" w:themeColor="text1"/>
          <w:szCs w:val="22"/>
        </w:rPr>
        <w:t>Wykonawcę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z zachowaniem </w:t>
      </w:r>
      <w:r w:rsidR="00A43E63">
        <w:rPr>
          <w:rFonts w:ascii="Times New Roman" w:hAnsi="Times New Roman" w:cs="Times New Roman"/>
          <w:color w:val="000000" w:themeColor="text1"/>
          <w:szCs w:val="22"/>
        </w:rPr>
        <w:t>dwu</w:t>
      </w:r>
      <w:r w:rsidR="00C74E94" w:rsidRPr="00587527">
        <w:rPr>
          <w:rFonts w:ascii="Times New Roman" w:hAnsi="Times New Roman" w:cs="Times New Roman"/>
          <w:color w:val="000000" w:themeColor="text1"/>
          <w:szCs w:val="22"/>
        </w:rPr>
        <w:t>tygodniowego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okresu wypowiedzenia w przypadku</w:t>
      </w:r>
      <w:r w:rsidR="000C4F4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41B38" w:rsidRPr="000C4F4C">
        <w:rPr>
          <w:rFonts w:ascii="Times New Roman" w:hAnsi="Times New Roman" w:cs="Times New Roman"/>
          <w:color w:val="000000" w:themeColor="text1"/>
          <w:szCs w:val="22"/>
        </w:rPr>
        <w:t xml:space="preserve">wypowiedzenia Kontraktu przez NFZ </w:t>
      </w:r>
      <w:r w:rsidR="00025D26" w:rsidRPr="000C4F4C">
        <w:rPr>
          <w:rFonts w:ascii="Times New Roman" w:hAnsi="Times New Roman" w:cs="Times New Roman"/>
          <w:color w:val="000000" w:themeColor="text1"/>
          <w:szCs w:val="22"/>
        </w:rPr>
        <w:t xml:space="preserve">i nieuzyskania kolejnego </w:t>
      </w:r>
      <w:r w:rsidR="00C41B38" w:rsidRPr="000C4F4C">
        <w:rPr>
          <w:rFonts w:ascii="Times New Roman" w:hAnsi="Times New Roman" w:cs="Times New Roman"/>
          <w:color w:val="000000" w:themeColor="text1"/>
          <w:szCs w:val="22"/>
        </w:rPr>
        <w:t xml:space="preserve">i/lub wykreślenie Szpitala z wykazu laboratoriów COVID dla potrzeb Ministra Zdrowia i/lub innych przyczyn uniemożliwiających </w:t>
      </w:r>
      <w:r w:rsidR="00025D26" w:rsidRPr="000C4F4C">
        <w:rPr>
          <w:rFonts w:ascii="Times New Roman" w:hAnsi="Times New Roman" w:cs="Times New Roman"/>
          <w:color w:val="000000" w:themeColor="text1"/>
          <w:szCs w:val="22"/>
        </w:rPr>
        <w:t>udzielanie świadczeń w postaci badań laboratoryjnych w kierunku SARS-CoV-2</w:t>
      </w:r>
      <w:r w:rsidR="00204A17" w:rsidRPr="000C4F4C">
        <w:rPr>
          <w:rFonts w:ascii="Times New Roman" w:hAnsi="Times New Roman" w:cs="Times New Roman"/>
          <w:color w:val="000000" w:themeColor="text1"/>
          <w:szCs w:val="22"/>
        </w:rPr>
        <w:t xml:space="preserve"> refundowanych przez NFZ</w:t>
      </w:r>
      <w:r w:rsidR="004439E2" w:rsidRPr="000C4F4C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186C95E8" w14:textId="74892747" w:rsidR="00DF1950" w:rsidRDefault="00DF1950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Umowa ulega rozwiązaniu na mocy jednostronnego, pisemnego oświadczenia złożonego przez Wykonawcę, z zachowaniem jednomiesięcznego okresu wypowiedzenia, w przypadku, gdy Szpital nie reguluje należności w okresie 1 miesiąca po upływie terminu płatności, określonym w fakturze za udzielone świadczenia.</w:t>
      </w:r>
      <w:r w:rsidR="00E71352" w:rsidRPr="00587527">
        <w:rPr>
          <w:rFonts w:ascii="Times New Roman" w:hAnsi="Times New Roman" w:cs="Times New Roman"/>
          <w:color w:val="000000" w:themeColor="text1"/>
          <w:szCs w:val="22"/>
        </w:rPr>
        <w:t xml:space="preserve"> W przypadku, o którym mowa w zdaniu poprzednim Wykonawca, niezależnie od uprawnienia do wypowiedzenia umowy, może zawiesić wykonywanie swoich obowiązków umownych do czasu uregulowania zaległości.</w:t>
      </w:r>
    </w:p>
    <w:p w14:paraId="2F4BECF2" w14:textId="4F309E69" w:rsidR="00816590" w:rsidRPr="00587527" w:rsidRDefault="00816590" w:rsidP="008165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Szpital, w drodze jednostronnego, pisemnego oświadczenia, może rozwiązać umowę ze skutkiem natychmiastowym - po uprzednim wezwaniu do zaprzestania do naruszania realizacji Umowy i bezskutecznym upływie 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7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dniowego terminu przywrócenia należytej realizacji Umowy w przypadku:</w:t>
      </w:r>
    </w:p>
    <w:p w14:paraId="0ECDCBF8" w14:textId="77777777" w:rsidR="00816590" w:rsidRPr="00587527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nieudokumentowania przez Wykonawcę zawarcia umowy ubezpieczenia od odpowiedzialności cywilnej,</w:t>
      </w:r>
    </w:p>
    <w:p w14:paraId="0816AA96" w14:textId="77777777" w:rsidR="00816590" w:rsidRPr="00587527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utraty przez członka personelu medycznego Wykonawcy, o którym mowa w § 3 ust. 2 pkt </w:t>
      </w:r>
      <w:r>
        <w:rPr>
          <w:rFonts w:ascii="Times New Roman" w:hAnsi="Times New Roman" w:cs="Times New Roman"/>
          <w:color w:val="000000" w:themeColor="text1"/>
          <w:szCs w:val="22"/>
        </w:rPr>
        <w:t>1 i/lub 4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Umowy, uprawnień koniecznych do wykonywania świadczeń lub zawieszenia tej osoby w tym prawie przez organ do tego uprawniony i niezastąpienia tej osoby przez Wykonawcę,</w:t>
      </w:r>
    </w:p>
    <w:p w14:paraId="689AE686" w14:textId="77777777" w:rsidR="00816590" w:rsidRPr="00587527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gdy Wykonawca przeniósł prawa i obowiązki wynikające z Umowy na osobę trzecią lub inny podmiot bez zgody Szpitala,</w:t>
      </w:r>
    </w:p>
    <w:p w14:paraId="198A9F10" w14:textId="77777777" w:rsidR="00816590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przypadku naruszenia postanowienia określonego w § 1</w:t>
      </w:r>
      <w:r>
        <w:rPr>
          <w:rFonts w:ascii="Times New Roman" w:hAnsi="Times New Roman" w:cs="Times New Roman"/>
          <w:color w:val="000000" w:themeColor="text1"/>
          <w:szCs w:val="22"/>
        </w:rPr>
        <w:t>3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Umowy (poufność).</w:t>
      </w:r>
    </w:p>
    <w:p w14:paraId="21A9023C" w14:textId="1CFFC8A8" w:rsidR="00CA249F" w:rsidRPr="00587527" w:rsidRDefault="00CA249F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w przypadku naruszenia przez Wykonawcę innych istotnych postanowień umowy.</w:t>
      </w:r>
    </w:p>
    <w:p w14:paraId="09E0BA9A" w14:textId="5F8E9A8A" w:rsidR="00DF1950" w:rsidRDefault="00DF1950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razie wygaśnięcia lub rozwiązania Umowy, Wykonawca jest zobowiązany – na własny koszt i ryzyko – opuścić Lokal oraz zdemontować i zabrać sprzęt i wyposażenie</w:t>
      </w:r>
      <w:r w:rsidR="00232F93" w:rsidRPr="00587527">
        <w:rPr>
          <w:rFonts w:ascii="Times New Roman" w:hAnsi="Times New Roman" w:cs="Times New Roman"/>
          <w:color w:val="000000" w:themeColor="text1"/>
          <w:szCs w:val="22"/>
        </w:rPr>
        <w:t xml:space="preserve"> (w szczególności sprzęt i wyposażenie zgodnie z § 3 powyżej)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, będące jego własnością, w terminie </w:t>
      </w:r>
      <w:r w:rsidR="00E71352" w:rsidRPr="00587527">
        <w:rPr>
          <w:rFonts w:ascii="Times New Roman" w:hAnsi="Times New Roman" w:cs="Times New Roman"/>
          <w:color w:val="000000" w:themeColor="text1"/>
          <w:szCs w:val="22"/>
        </w:rPr>
        <w:t xml:space="preserve">30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dni od dnia wygaśnięcia lub rozwiązania Umowy. </w:t>
      </w:r>
    </w:p>
    <w:p w14:paraId="17C6D37E" w14:textId="08FCF7C5" w:rsidR="008C209A" w:rsidRDefault="008C209A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W momencie rozwiązania niniejszej Umowy z przyczyn niezależnych od Wykonawcy,</w:t>
      </w:r>
      <w:r w:rsidR="00C20FEC">
        <w:rPr>
          <w:rFonts w:ascii="Times New Roman" w:hAnsi="Times New Roman" w:cs="Times New Roman"/>
          <w:color w:val="000000" w:themeColor="text1"/>
          <w:szCs w:val="22"/>
        </w:rPr>
        <w:t xml:space="preserve"> w tym przypadku wskazanym w §1</w:t>
      </w:r>
      <w:r w:rsidR="007631DC">
        <w:rPr>
          <w:rFonts w:ascii="Times New Roman" w:hAnsi="Times New Roman" w:cs="Times New Roman"/>
          <w:color w:val="000000" w:themeColor="text1"/>
          <w:szCs w:val="22"/>
        </w:rPr>
        <w:t>1</w:t>
      </w:r>
      <w:r w:rsidR="00C20FEC">
        <w:rPr>
          <w:rFonts w:ascii="Times New Roman" w:hAnsi="Times New Roman" w:cs="Times New Roman"/>
          <w:color w:val="000000" w:themeColor="text1"/>
          <w:szCs w:val="22"/>
        </w:rPr>
        <w:t xml:space="preserve"> ust. 2 powyżej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BD5AC8">
        <w:rPr>
          <w:rFonts w:ascii="Times New Roman" w:hAnsi="Times New Roman" w:cs="Times New Roman"/>
          <w:color w:val="000000" w:themeColor="text1"/>
          <w:szCs w:val="22"/>
        </w:rPr>
        <w:t xml:space="preserve">nakłady poczynione przez Wykonawcę na Lokal będą pozostawione w Lokalu z obowiązkiem zapłaty przez Szpital ich wartości początkowej pomniejszonej o odpisy amortyzacyjne. </w:t>
      </w:r>
    </w:p>
    <w:p w14:paraId="6F6D36B1" w14:textId="594B414D" w:rsidR="00F714FB" w:rsidRPr="00587527" w:rsidRDefault="00756254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Mocą niniejszej Umowy, </w:t>
      </w:r>
      <w:r w:rsidR="00F714FB">
        <w:rPr>
          <w:rFonts w:ascii="Times New Roman" w:hAnsi="Times New Roman" w:cs="Times New Roman"/>
          <w:color w:val="000000" w:themeColor="text1"/>
          <w:szCs w:val="22"/>
        </w:rPr>
        <w:t>Strony ustanawiają prawo pierwokupu w rozumieniu art. 596 Kodeksu cywilnego sprzętu i wyposażenia wskazanego w § 3 ust. 2 pkt 1 powyżej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na rzecz Szpitala</w:t>
      </w:r>
      <w:r w:rsidR="00F714FB">
        <w:rPr>
          <w:rFonts w:ascii="Times New Roman" w:hAnsi="Times New Roman" w:cs="Times New Roman"/>
          <w:color w:val="000000" w:themeColor="text1"/>
          <w:szCs w:val="22"/>
        </w:rPr>
        <w:t xml:space="preserve">. Prawo pierwokupu przysługuje Szpitalowi po rozwiązaniu bądź wygaśnięciu niniejszej umowy. </w:t>
      </w:r>
    </w:p>
    <w:p w14:paraId="16757E53" w14:textId="77777777" w:rsidR="007D63D4" w:rsidRPr="00587527" w:rsidRDefault="007D63D4" w:rsidP="0058752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D635EF8" w14:textId="584FB61B" w:rsidR="00DF1950" w:rsidRPr="00587527" w:rsidRDefault="00DF1950" w:rsidP="00E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</w:t>
      </w:r>
      <w:r w:rsidR="007631DC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2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383F0C56" w14:textId="77777777" w:rsidR="00DF1950" w:rsidRPr="00587527" w:rsidRDefault="00DF1950" w:rsidP="00E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Cesja wierzytelności</w:t>
      </w:r>
    </w:p>
    <w:p w14:paraId="65C91A94" w14:textId="347BE582" w:rsidR="00DF1950" w:rsidRPr="00587527" w:rsidRDefault="00DF1950" w:rsidP="0058752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Prawa i obowiązki Stron nie mogą być przeniesione na osoby trzecie. W szczególności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należności pieniężne przysługujące Wykonawcy z tytułu udzielania świadczeń zdrowotnych nie mogą stanowić cesji na inny podmiot bez zgody Szpitala oraz z naruszeniem zasad przewidzianych w art. 54 ust. 5 ustawy o działalności leczniczej.</w:t>
      </w:r>
    </w:p>
    <w:p w14:paraId="10207E47" w14:textId="77777777" w:rsidR="007D63D4" w:rsidRPr="00587527" w:rsidRDefault="007D63D4" w:rsidP="00587527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C4CEF2B" w14:textId="6E5CF067" w:rsidR="00DF1950" w:rsidRPr="00587527" w:rsidRDefault="00DF1950" w:rsidP="00E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</w:t>
      </w:r>
      <w:r w:rsidR="007631DC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3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3E801D56" w14:textId="77777777" w:rsidR="00DF1950" w:rsidRPr="00587527" w:rsidRDefault="00DF1950" w:rsidP="00E0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Poufność</w:t>
      </w:r>
    </w:p>
    <w:p w14:paraId="10D3612A" w14:textId="50577980" w:rsidR="00DF1950" w:rsidRPr="00587527" w:rsidRDefault="00DF1950" w:rsidP="00587527">
      <w:pPr>
        <w:pStyle w:val="Akapitzlist"/>
        <w:numPr>
          <w:ilvl w:val="3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zobowiązany jest do zachowania w tajemnicy informacji organizacyjnych oraz wszelkich ustaleń dotyczących Szpitala niepodanych do wiadomości publicznej</w:t>
      </w:r>
      <w:r w:rsidR="007631DC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184350DE" w14:textId="034AB088" w:rsidR="00DF1950" w:rsidRPr="00587527" w:rsidRDefault="00DF1950" w:rsidP="00587527">
      <w:pPr>
        <w:pStyle w:val="Akapitzlist"/>
        <w:numPr>
          <w:ilvl w:val="3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shd w:val="clear" w:color="auto" w:fill="FFFF00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zobowiązany jest do zachowania w tajemnicy wszelkich informacji, o których powziął wiadomość przy realizacji postanowień niniejszej umowy, a które stanowią tajemnicę przedsiębiorstwa w rozumieniu przepisów ustawy z dnia 16 kwietnia 1993 r. o zwalczaniu nieuczciwej konkurencji (tekst jednolity: Dz. U. z 2018 r., poz. 419 z późn. zm.).</w:t>
      </w:r>
    </w:p>
    <w:p w14:paraId="63630913" w14:textId="71784A07" w:rsidR="00E71352" w:rsidRPr="00587527" w:rsidRDefault="00E71352" w:rsidP="00587527">
      <w:pPr>
        <w:pStyle w:val="Akapitzlist"/>
        <w:numPr>
          <w:ilvl w:val="3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shd w:val="clear" w:color="auto" w:fill="FFFF00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przyjmuje do wiadomości, że Wykonawca jest spółką publiczną w rozumieniu ustawy z dnia 29 lipca 2005 r. o ofercie publicznej i warunkach wprowadzania instrumentów finansowych do zorganizowanego systemu obrotu oraz o spółkach publicznych i ma obowiązki informacyjne zgodnie z treścią Rozporządzenia Parlamentu Europejskiego i Rady UE nr 596/2014 z dnia 16 kwietnia 2014 roku w sprawie nadużyć na rynku (Rozporządzenie MAR) oraz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 (dalej: „Rozporządzenie”).</w:t>
      </w:r>
    </w:p>
    <w:p w14:paraId="2EBCCFBA" w14:textId="77777777" w:rsidR="00E71352" w:rsidRPr="00587527" w:rsidRDefault="00E71352" w:rsidP="0058752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shd w:val="clear" w:color="auto" w:fill="FFFF00"/>
        </w:rPr>
      </w:pPr>
    </w:p>
    <w:p w14:paraId="6982087F" w14:textId="25D33115" w:rsidR="00DF1950" w:rsidRPr="00587527" w:rsidRDefault="00DF1950" w:rsidP="00E02F2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color w:val="000000" w:themeColor="text1"/>
          <w:szCs w:val="22"/>
        </w:rPr>
        <w:t>§ 1</w:t>
      </w:r>
      <w:r w:rsidR="007631DC">
        <w:rPr>
          <w:rFonts w:ascii="Times New Roman" w:hAnsi="Times New Roman" w:cs="Times New Roman"/>
          <w:b/>
          <w:color w:val="000000" w:themeColor="text1"/>
          <w:szCs w:val="22"/>
        </w:rPr>
        <w:t>4</w:t>
      </w:r>
      <w:r w:rsidRPr="00587527">
        <w:rPr>
          <w:rFonts w:ascii="Times New Roman" w:hAnsi="Times New Roman" w:cs="Times New Roman"/>
          <w:b/>
          <w:color w:val="000000" w:themeColor="text1"/>
          <w:szCs w:val="22"/>
        </w:rPr>
        <w:t>.</w:t>
      </w:r>
    </w:p>
    <w:p w14:paraId="3C8CE4A7" w14:textId="77777777" w:rsidR="00DF1950" w:rsidRPr="00587527" w:rsidRDefault="00DF1950" w:rsidP="00E02F2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color w:val="000000" w:themeColor="text1"/>
          <w:szCs w:val="22"/>
        </w:rPr>
        <w:t>Renegocjacje Umowy</w:t>
      </w:r>
    </w:p>
    <w:p w14:paraId="042C9F75" w14:textId="77777777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Strony niniejszej umowy zgodnie dopuszczają możliwość renegocjacji postanowień niniejszej umowy, jeżeli zajdą okoliczności, których nie można było przewidzieć w chwili jej zawarcia, zgodnie z art. 27 ust. 5 ustawy o działalności leczniczej.</w:t>
      </w:r>
    </w:p>
    <w:p w14:paraId="3EEDF53D" w14:textId="77777777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Wniosek zawierający propozycję zmian warunków umowy powinien być zgłoszony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>w formie pisemnej wraz z uzasadnieniem drugiej Stronie, co najmniej miesiąc przed proponowanym terminem zmiany umowy.</w:t>
      </w:r>
    </w:p>
    <w:p w14:paraId="49E605AB" w14:textId="77777777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Każda zmiana warunków umowy może nastąpić za zgodą obydwu Stron i wymaga zachowania formy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lastRenderedPageBreak/>
        <w:t>pisemnej w formie aneksu pod rygorem nieważności.</w:t>
      </w:r>
    </w:p>
    <w:p w14:paraId="496B18A5" w14:textId="195EBA3C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sytuacjach zaistnienia zmian organizacyjnych spowodowanych uzasadnionymi potrzebami Szpitala w trakcie obowiązywania Umowy, Strony zgodnie dopuszczają możliwość zmiany trybu i ilości udzielanych świadczeń zdrowotnych</w:t>
      </w:r>
      <w:r w:rsidR="00E71352" w:rsidRPr="00587527">
        <w:rPr>
          <w:rFonts w:ascii="Times New Roman" w:hAnsi="Times New Roman" w:cs="Times New Roman"/>
          <w:color w:val="000000" w:themeColor="text1"/>
          <w:szCs w:val="22"/>
        </w:rPr>
        <w:t xml:space="preserve"> – w drodze pisemnego aneksu do niniejszej Umowy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C9D5D8A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2C1A4AAE" w14:textId="7A9C2239" w:rsidR="00DF1950" w:rsidRPr="00587527" w:rsidRDefault="00DF1950" w:rsidP="00CE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</w:t>
      </w:r>
      <w:r w:rsidR="007631DC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5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07AFBCFF" w14:textId="77777777" w:rsidR="00DF1950" w:rsidRPr="00587527" w:rsidRDefault="00DF1950" w:rsidP="00CE1F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Przepisy końcowe</w:t>
      </w:r>
    </w:p>
    <w:p w14:paraId="0A8C35F0" w14:textId="450A0321" w:rsidR="00DF1950" w:rsidRPr="00587527" w:rsidRDefault="00DF1950" w:rsidP="005875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Spory wynikłe w trakcie realizacji Umowy będą rozstrzygane przez Sąd powszechny właściwy dla siedziby </w:t>
      </w:r>
      <w:r w:rsidR="00142AF8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powoda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. </w:t>
      </w:r>
    </w:p>
    <w:p w14:paraId="2C26DF9B" w14:textId="21014771" w:rsidR="00142AF8" w:rsidRPr="00587527" w:rsidRDefault="00142AF8" w:rsidP="005875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Wszelkie zmiany niniejszej Umowy wymagają zachowania formy pisemnej pod rygorem nieważności.</w:t>
      </w:r>
    </w:p>
    <w:p w14:paraId="3FFDFE78" w14:textId="77777777" w:rsidR="00DF1950" w:rsidRPr="00587527" w:rsidRDefault="00DF1950" w:rsidP="005875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Umowę sporządzono w dwóch jednobrzmiących egzemplarzach, po jednym dla każdej ze Stron. </w:t>
      </w:r>
    </w:p>
    <w:p w14:paraId="0E1829F9" w14:textId="77777777" w:rsidR="00DF1950" w:rsidRDefault="00DF1950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5A7D7EA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31306F8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BFF4591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B1C8DB0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17473C1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B896C49" w14:textId="77777777" w:rsidR="002A33AE" w:rsidRPr="00587527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93A36B2" w14:textId="638EBEC0" w:rsidR="008040BB" w:rsidRPr="00587527" w:rsidRDefault="00DF1950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SZPITAL:                                              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ab/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ab/>
        <w:t>WYKONAWCA:</w:t>
      </w:r>
    </w:p>
    <w:p w14:paraId="7638C86D" w14:textId="7B6E0763" w:rsidR="003214AA" w:rsidRPr="00587527" w:rsidRDefault="003214AA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71E62AA" w14:textId="73BBFDC7" w:rsidR="003214AA" w:rsidRDefault="003214AA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BB3B87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8B7E621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204250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40C66D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AD2FB69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B03BDC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994D5A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DD48D61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E40A0C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06594CB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409EBB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BA3A4C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FF4C745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C8D9AA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F71CFE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C42B533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62E5A58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B4C9C56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5167C31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AA71B5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7D0097C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30894B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B3E12F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7694EBE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DFE826C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7DE5A4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83B199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E5057C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B43EBB8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7B6D2CE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BC1DDF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76CF7E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A6EB149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393EDA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D0FDE2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4C96B0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E1B0F75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F2CCC48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4A5924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1303DC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2BF17E6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80477C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E748B2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80B310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063EB6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44A817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954C0A4" w14:textId="77777777" w:rsidR="00A34D3B" w:rsidRPr="00587527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sectPr w:rsidR="00A34D3B" w:rsidRPr="00587527" w:rsidSect="00734A39">
      <w:footerReference w:type="default" r:id="rId8"/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72843" w14:textId="77777777" w:rsidR="00806597" w:rsidRDefault="00806597">
      <w:pPr>
        <w:spacing w:after="0" w:line="240" w:lineRule="auto"/>
      </w:pPr>
      <w:r>
        <w:separator/>
      </w:r>
    </w:p>
  </w:endnote>
  <w:endnote w:type="continuationSeparator" w:id="0">
    <w:p w14:paraId="3F6B9C66" w14:textId="77777777" w:rsidR="00806597" w:rsidRDefault="0080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156752"/>
      <w:docPartObj>
        <w:docPartGallery w:val="Page Numbers (Bottom of Page)"/>
        <w:docPartUnique/>
      </w:docPartObj>
    </w:sdtPr>
    <w:sdtEndPr/>
    <w:sdtContent>
      <w:p w14:paraId="684F92E7" w14:textId="77777777" w:rsidR="00650AAC" w:rsidRDefault="00650A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D1">
          <w:rPr>
            <w:noProof/>
          </w:rPr>
          <w:t>1</w:t>
        </w:r>
        <w:r>
          <w:fldChar w:fldCharType="end"/>
        </w:r>
      </w:p>
    </w:sdtContent>
  </w:sdt>
  <w:p w14:paraId="4FC3929D" w14:textId="77777777" w:rsidR="00650AAC" w:rsidRDefault="00650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91DB" w14:textId="77777777" w:rsidR="00806597" w:rsidRDefault="00806597">
      <w:pPr>
        <w:spacing w:after="0" w:line="240" w:lineRule="auto"/>
      </w:pPr>
      <w:r>
        <w:separator/>
      </w:r>
    </w:p>
  </w:footnote>
  <w:footnote w:type="continuationSeparator" w:id="0">
    <w:p w14:paraId="566F5E4F" w14:textId="77777777" w:rsidR="00806597" w:rsidRDefault="0080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4DE0D2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000000" w:themeColor="text1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trike w:val="0"/>
        <w:color w:val="000000" w:themeColor="text1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</w:abstractNum>
  <w:abstractNum w:abstractNumId="1">
    <w:nsid w:val="00000006"/>
    <w:multiLevelType w:val="multilevel"/>
    <w:tmpl w:val="20C4428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trike/>
        <w:color w:val="auto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rFonts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32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08"/>
    <w:multiLevelType w:val="multi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multilevel"/>
    <w:tmpl w:val="9B6E324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trike w:val="0"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z w:val="24"/>
        <w:szCs w:val="22"/>
      </w:rPr>
    </w:lvl>
  </w:abstractNum>
  <w:abstractNum w:abstractNumId="4">
    <w:nsid w:val="0000000B"/>
    <w:multiLevelType w:val="multilevel"/>
    <w:tmpl w:val="511AA342"/>
    <w:name w:val="WW8Num3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trike w:val="0"/>
        <w:color w:val="auto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6673B2B"/>
    <w:multiLevelType w:val="multilevel"/>
    <w:tmpl w:val="5106E4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9635A26"/>
    <w:multiLevelType w:val="hybridMultilevel"/>
    <w:tmpl w:val="59128EDE"/>
    <w:lvl w:ilvl="0" w:tplc="A9384C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D4988"/>
    <w:multiLevelType w:val="hybridMultilevel"/>
    <w:tmpl w:val="4198F3C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2C08CE"/>
    <w:multiLevelType w:val="multilevel"/>
    <w:tmpl w:val="F2B4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9">
    <w:nsid w:val="1C772AF6"/>
    <w:multiLevelType w:val="hybridMultilevel"/>
    <w:tmpl w:val="2F46000E"/>
    <w:lvl w:ilvl="0" w:tplc="DBAE47E2">
      <w:start w:val="1"/>
      <w:numFmt w:val="decimal"/>
      <w:lvlText w:val="%1."/>
      <w:lvlJc w:val="left"/>
      <w:pPr>
        <w:ind w:left="375" w:hanging="375"/>
      </w:pPr>
    </w:lvl>
    <w:lvl w:ilvl="1" w:tplc="9F3C5E4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D0706"/>
    <w:multiLevelType w:val="multilevel"/>
    <w:tmpl w:val="959C1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11">
    <w:nsid w:val="28324E99"/>
    <w:multiLevelType w:val="hybridMultilevel"/>
    <w:tmpl w:val="20BE7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0FDA"/>
    <w:multiLevelType w:val="multilevel"/>
    <w:tmpl w:val="C4E4D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000000" w:themeColor="text1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000000" w:themeColor="text1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</w:abstractNum>
  <w:abstractNum w:abstractNumId="13">
    <w:nsid w:val="2D4604E4"/>
    <w:multiLevelType w:val="multilevel"/>
    <w:tmpl w:val="7A30038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trike w:val="0"/>
        <w:color w:val="auto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813748"/>
    <w:multiLevelType w:val="multilevel"/>
    <w:tmpl w:val="EC90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7">
      <w:start w:val="1"/>
      <w:numFmt w:val="decimal"/>
      <w:lvlText w:val="%8)"/>
      <w:lvlJc w:val="left"/>
      <w:pPr>
        <w:tabs>
          <w:tab w:val="num" w:pos="1069"/>
        </w:tabs>
        <w:ind w:left="1069" w:hanging="360"/>
      </w:pPr>
      <w:rPr>
        <w:strike w:val="0"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z w:val="24"/>
        <w:szCs w:val="22"/>
      </w:rPr>
    </w:lvl>
  </w:abstractNum>
  <w:abstractNum w:abstractNumId="15">
    <w:nsid w:val="32A21C34"/>
    <w:multiLevelType w:val="multilevel"/>
    <w:tmpl w:val="8A789E5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32E83639"/>
    <w:multiLevelType w:val="multilevel"/>
    <w:tmpl w:val="EC30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17">
    <w:nsid w:val="33FB53E8"/>
    <w:multiLevelType w:val="hybridMultilevel"/>
    <w:tmpl w:val="77240F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A82C5B"/>
    <w:multiLevelType w:val="hybridMultilevel"/>
    <w:tmpl w:val="BD68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44C3"/>
    <w:multiLevelType w:val="multilevel"/>
    <w:tmpl w:val="4A228C50"/>
    <w:lvl w:ilvl="0">
      <w:start w:val="4"/>
      <w:numFmt w:val="decimal"/>
      <w:lvlText w:val="4.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20">
    <w:nsid w:val="3ED241F9"/>
    <w:multiLevelType w:val="hybridMultilevel"/>
    <w:tmpl w:val="73CCF49E"/>
    <w:lvl w:ilvl="0" w:tplc="DBEEE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F7784"/>
    <w:multiLevelType w:val="multilevel"/>
    <w:tmpl w:val="88B29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22">
    <w:nsid w:val="42562796"/>
    <w:multiLevelType w:val="hybridMultilevel"/>
    <w:tmpl w:val="EC48210C"/>
    <w:lvl w:ilvl="0" w:tplc="2744A7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C2ADB"/>
    <w:multiLevelType w:val="hybridMultilevel"/>
    <w:tmpl w:val="BDE4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68948222">
      <w:start w:val="1"/>
      <w:numFmt w:val="lowerLetter"/>
      <w:lvlText w:val="%2."/>
      <w:lvlJc w:val="left"/>
      <w:pPr>
        <w:ind w:left="1211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B4802"/>
    <w:multiLevelType w:val="hybridMultilevel"/>
    <w:tmpl w:val="5F7A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740441"/>
    <w:multiLevelType w:val="hybridMultilevel"/>
    <w:tmpl w:val="6576E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97317"/>
    <w:multiLevelType w:val="hybridMultilevel"/>
    <w:tmpl w:val="4F3C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FF448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C65C3"/>
    <w:multiLevelType w:val="hybridMultilevel"/>
    <w:tmpl w:val="EBC4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1ACA75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A12B9"/>
    <w:multiLevelType w:val="multilevel"/>
    <w:tmpl w:val="959C1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29">
    <w:nsid w:val="667E4075"/>
    <w:multiLevelType w:val="hybridMultilevel"/>
    <w:tmpl w:val="FE966F5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77B185B"/>
    <w:multiLevelType w:val="hybridMultilevel"/>
    <w:tmpl w:val="53E255F6"/>
    <w:lvl w:ilvl="0" w:tplc="51E89A5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A3177"/>
    <w:multiLevelType w:val="hybridMultilevel"/>
    <w:tmpl w:val="FF784E02"/>
    <w:lvl w:ilvl="0" w:tplc="1FCC459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2D0AB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28"/>
  </w:num>
  <w:num w:numId="8">
    <w:abstractNumId w:val="13"/>
  </w:num>
  <w:num w:numId="9">
    <w:abstractNumId w:val="10"/>
  </w:num>
  <w:num w:numId="10">
    <w:abstractNumId w:val="31"/>
  </w:num>
  <w:num w:numId="11">
    <w:abstractNumId w:val="22"/>
  </w:num>
  <w:num w:numId="12">
    <w:abstractNumId w:val="30"/>
  </w:num>
  <w:num w:numId="13">
    <w:abstractNumId w:val="26"/>
  </w:num>
  <w:num w:numId="14">
    <w:abstractNumId w:val="5"/>
  </w:num>
  <w:num w:numId="15">
    <w:abstractNumId w:val="14"/>
  </w:num>
  <w:num w:numId="16">
    <w:abstractNumId w:val="25"/>
  </w:num>
  <w:num w:numId="17">
    <w:abstractNumId w:val="18"/>
  </w:num>
  <w:num w:numId="18">
    <w:abstractNumId w:val="12"/>
  </w:num>
  <w:num w:numId="19">
    <w:abstractNumId w:val="8"/>
  </w:num>
  <w:num w:numId="20">
    <w:abstractNumId w:val="16"/>
  </w:num>
  <w:num w:numId="21">
    <w:abstractNumId w:val="11"/>
  </w:num>
  <w:num w:numId="22">
    <w:abstractNumId w:val="17"/>
  </w:num>
  <w:num w:numId="23">
    <w:abstractNumId w:val="23"/>
  </w:num>
  <w:num w:numId="24">
    <w:abstractNumId w:val="27"/>
  </w:num>
  <w:num w:numId="25">
    <w:abstractNumId w:val="24"/>
  </w:num>
  <w:num w:numId="26">
    <w:abstractNumId w:val="7"/>
  </w:num>
  <w:num w:numId="27">
    <w:abstractNumId w:val="15"/>
  </w:num>
  <w:num w:numId="28">
    <w:abstractNumId w:val="19"/>
  </w:num>
  <w:num w:numId="29">
    <w:abstractNumId w:val="2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50"/>
    <w:rsid w:val="000027FD"/>
    <w:rsid w:val="00025D26"/>
    <w:rsid w:val="000272B0"/>
    <w:rsid w:val="00033218"/>
    <w:rsid w:val="00040D3F"/>
    <w:rsid w:val="00052E82"/>
    <w:rsid w:val="000549AE"/>
    <w:rsid w:val="000652E9"/>
    <w:rsid w:val="000664F7"/>
    <w:rsid w:val="000763E2"/>
    <w:rsid w:val="000806FE"/>
    <w:rsid w:val="000B1539"/>
    <w:rsid w:val="000C4F4C"/>
    <w:rsid w:val="000E410E"/>
    <w:rsid w:val="000F41D6"/>
    <w:rsid w:val="001009AD"/>
    <w:rsid w:val="00132729"/>
    <w:rsid w:val="00142AF8"/>
    <w:rsid w:val="00163215"/>
    <w:rsid w:val="00170606"/>
    <w:rsid w:val="00191AE6"/>
    <w:rsid w:val="001B0F4F"/>
    <w:rsid w:val="001B48C8"/>
    <w:rsid w:val="001F333E"/>
    <w:rsid w:val="00201735"/>
    <w:rsid w:val="00204A17"/>
    <w:rsid w:val="00205B8D"/>
    <w:rsid w:val="002143F1"/>
    <w:rsid w:val="00214F2E"/>
    <w:rsid w:val="00222DCC"/>
    <w:rsid w:val="00223A3E"/>
    <w:rsid w:val="00230AC3"/>
    <w:rsid w:val="00232F93"/>
    <w:rsid w:val="0023588E"/>
    <w:rsid w:val="002428EE"/>
    <w:rsid w:val="00243B6E"/>
    <w:rsid w:val="00253B61"/>
    <w:rsid w:val="002665EC"/>
    <w:rsid w:val="00271A60"/>
    <w:rsid w:val="00294509"/>
    <w:rsid w:val="002A33AE"/>
    <w:rsid w:val="002A5FAF"/>
    <w:rsid w:val="002B39B9"/>
    <w:rsid w:val="002C16BE"/>
    <w:rsid w:val="002C19E9"/>
    <w:rsid w:val="002C2CC9"/>
    <w:rsid w:val="002C5CDF"/>
    <w:rsid w:val="002D1EDE"/>
    <w:rsid w:val="002D2855"/>
    <w:rsid w:val="002E025D"/>
    <w:rsid w:val="002E37CC"/>
    <w:rsid w:val="002E7A34"/>
    <w:rsid w:val="002F2BA1"/>
    <w:rsid w:val="0030496E"/>
    <w:rsid w:val="00306EBD"/>
    <w:rsid w:val="0031353E"/>
    <w:rsid w:val="003214AA"/>
    <w:rsid w:val="00332488"/>
    <w:rsid w:val="00335EC0"/>
    <w:rsid w:val="00377BE7"/>
    <w:rsid w:val="003848D5"/>
    <w:rsid w:val="00396C38"/>
    <w:rsid w:val="003B11AB"/>
    <w:rsid w:val="003B46AE"/>
    <w:rsid w:val="003D6E4A"/>
    <w:rsid w:val="003F5856"/>
    <w:rsid w:val="00416C81"/>
    <w:rsid w:val="00443620"/>
    <w:rsid w:val="004439E2"/>
    <w:rsid w:val="00451E71"/>
    <w:rsid w:val="00462F72"/>
    <w:rsid w:val="0047138F"/>
    <w:rsid w:val="00483AA8"/>
    <w:rsid w:val="00486AAA"/>
    <w:rsid w:val="0048747A"/>
    <w:rsid w:val="004B3934"/>
    <w:rsid w:val="004B6115"/>
    <w:rsid w:val="004C3286"/>
    <w:rsid w:val="004C4DA6"/>
    <w:rsid w:val="004C7C7B"/>
    <w:rsid w:val="004D2060"/>
    <w:rsid w:val="004D615E"/>
    <w:rsid w:val="004E4C69"/>
    <w:rsid w:val="00507FC5"/>
    <w:rsid w:val="0052356F"/>
    <w:rsid w:val="005249CC"/>
    <w:rsid w:val="0052750D"/>
    <w:rsid w:val="005301AC"/>
    <w:rsid w:val="00535D32"/>
    <w:rsid w:val="00544B16"/>
    <w:rsid w:val="005714BC"/>
    <w:rsid w:val="00580E5C"/>
    <w:rsid w:val="00586683"/>
    <w:rsid w:val="00587527"/>
    <w:rsid w:val="005910A6"/>
    <w:rsid w:val="005A2B7D"/>
    <w:rsid w:val="005A614C"/>
    <w:rsid w:val="005B6C41"/>
    <w:rsid w:val="005D1195"/>
    <w:rsid w:val="005E2BD1"/>
    <w:rsid w:val="005F6D22"/>
    <w:rsid w:val="0060762A"/>
    <w:rsid w:val="00617843"/>
    <w:rsid w:val="00642AEC"/>
    <w:rsid w:val="00650AAC"/>
    <w:rsid w:val="00657041"/>
    <w:rsid w:val="00672B35"/>
    <w:rsid w:val="00683ABF"/>
    <w:rsid w:val="00685F8F"/>
    <w:rsid w:val="006A15F7"/>
    <w:rsid w:val="006A47CD"/>
    <w:rsid w:val="006A4D0F"/>
    <w:rsid w:val="006B0F88"/>
    <w:rsid w:val="006B1C30"/>
    <w:rsid w:val="006C6C76"/>
    <w:rsid w:val="006D095B"/>
    <w:rsid w:val="006D3048"/>
    <w:rsid w:val="006D75C5"/>
    <w:rsid w:val="006F1DF9"/>
    <w:rsid w:val="00706AB5"/>
    <w:rsid w:val="00716CF2"/>
    <w:rsid w:val="00721E7C"/>
    <w:rsid w:val="00734A39"/>
    <w:rsid w:val="007554EB"/>
    <w:rsid w:val="0075591B"/>
    <w:rsid w:val="00756254"/>
    <w:rsid w:val="007631DC"/>
    <w:rsid w:val="00770D8D"/>
    <w:rsid w:val="00780E0F"/>
    <w:rsid w:val="00780F7E"/>
    <w:rsid w:val="00796EE9"/>
    <w:rsid w:val="007B3D9A"/>
    <w:rsid w:val="007C179A"/>
    <w:rsid w:val="007C6E47"/>
    <w:rsid w:val="007D1F77"/>
    <w:rsid w:val="007D5950"/>
    <w:rsid w:val="007D63D4"/>
    <w:rsid w:val="007E087D"/>
    <w:rsid w:val="007F191D"/>
    <w:rsid w:val="007F2EC0"/>
    <w:rsid w:val="007F4389"/>
    <w:rsid w:val="007F7935"/>
    <w:rsid w:val="008040BB"/>
    <w:rsid w:val="00806597"/>
    <w:rsid w:val="00816590"/>
    <w:rsid w:val="00817A39"/>
    <w:rsid w:val="00851C8E"/>
    <w:rsid w:val="008840E4"/>
    <w:rsid w:val="00884D23"/>
    <w:rsid w:val="00886C1A"/>
    <w:rsid w:val="008920A8"/>
    <w:rsid w:val="008955C5"/>
    <w:rsid w:val="008A3EB8"/>
    <w:rsid w:val="008B18E6"/>
    <w:rsid w:val="008B3834"/>
    <w:rsid w:val="008B41C3"/>
    <w:rsid w:val="008C209A"/>
    <w:rsid w:val="008E1E49"/>
    <w:rsid w:val="008F73BB"/>
    <w:rsid w:val="00901154"/>
    <w:rsid w:val="009111A7"/>
    <w:rsid w:val="00914875"/>
    <w:rsid w:val="009150F1"/>
    <w:rsid w:val="0092589B"/>
    <w:rsid w:val="00927A51"/>
    <w:rsid w:val="00930A23"/>
    <w:rsid w:val="00932DEF"/>
    <w:rsid w:val="00941CDE"/>
    <w:rsid w:val="009720C1"/>
    <w:rsid w:val="00973E44"/>
    <w:rsid w:val="009873FF"/>
    <w:rsid w:val="0099288F"/>
    <w:rsid w:val="009A03A4"/>
    <w:rsid w:val="009A3212"/>
    <w:rsid w:val="009D51DD"/>
    <w:rsid w:val="009D6ADC"/>
    <w:rsid w:val="009E5612"/>
    <w:rsid w:val="009E5BD6"/>
    <w:rsid w:val="009E6845"/>
    <w:rsid w:val="00A22CA6"/>
    <w:rsid w:val="00A34D3B"/>
    <w:rsid w:val="00A400CF"/>
    <w:rsid w:val="00A43E63"/>
    <w:rsid w:val="00A66437"/>
    <w:rsid w:val="00A678F9"/>
    <w:rsid w:val="00A67F54"/>
    <w:rsid w:val="00A9504F"/>
    <w:rsid w:val="00AB6A27"/>
    <w:rsid w:val="00AC1089"/>
    <w:rsid w:val="00AE54B3"/>
    <w:rsid w:val="00AF2FE7"/>
    <w:rsid w:val="00B21AEC"/>
    <w:rsid w:val="00B22BDF"/>
    <w:rsid w:val="00B27FCE"/>
    <w:rsid w:val="00B40792"/>
    <w:rsid w:val="00B4207D"/>
    <w:rsid w:val="00B50D12"/>
    <w:rsid w:val="00B56EAC"/>
    <w:rsid w:val="00B72B5C"/>
    <w:rsid w:val="00B75191"/>
    <w:rsid w:val="00BA6B61"/>
    <w:rsid w:val="00BA6C1C"/>
    <w:rsid w:val="00BA6EA3"/>
    <w:rsid w:val="00BB66D9"/>
    <w:rsid w:val="00BC0EE2"/>
    <w:rsid w:val="00BC1EA6"/>
    <w:rsid w:val="00BD4814"/>
    <w:rsid w:val="00BD5AC8"/>
    <w:rsid w:val="00BE1AA5"/>
    <w:rsid w:val="00BF33DF"/>
    <w:rsid w:val="00C20FEC"/>
    <w:rsid w:val="00C2192F"/>
    <w:rsid w:val="00C23449"/>
    <w:rsid w:val="00C41B38"/>
    <w:rsid w:val="00C44856"/>
    <w:rsid w:val="00C47040"/>
    <w:rsid w:val="00C47D74"/>
    <w:rsid w:val="00C57582"/>
    <w:rsid w:val="00C74E94"/>
    <w:rsid w:val="00C75DFB"/>
    <w:rsid w:val="00C82C65"/>
    <w:rsid w:val="00C84996"/>
    <w:rsid w:val="00C96A33"/>
    <w:rsid w:val="00CA02DD"/>
    <w:rsid w:val="00CA249F"/>
    <w:rsid w:val="00CA49DE"/>
    <w:rsid w:val="00CD2123"/>
    <w:rsid w:val="00CD31EC"/>
    <w:rsid w:val="00CE1FA0"/>
    <w:rsid w:val="00D07A54"/>
    <w:rsid w:val="00D17BEF"/>
    <w:rsid w:val="00D311D6"/>
    <w:rsid w:val="00D35D70"/>
    <w:rsid w:val="00D70C69"/>
    <w:rsid w:val="00D74DE5"/>
    <w:rsid w:val="00D8212B"/>
    <w:rsid w:val="00DA69E2"/>
    <w:rsid w:val="00DB127E"/>
    <w:rsid w:val="00DB425F"/>
    <w:rsid w:val="00DC6F70"/>
    <w:rsid w:val="00DD6131"/>
    <w:rsid w:val="00DF0AFA"/>
    <w:rsid w:val="00DF1950"/>
    <w:rsid w:val="00E02F2F"/>
    <w:rsid w:val="00E20780"/>
    <w:rsid w:val="00E21F9C"/>
    <w:rsid w:val="00E41A34"/>
    <w:rsid w:val="00E46CB6"/>
    <w:rsid w:val="00E61D6A"/>
    <w:rsid w:val="00E662E5"/>
    <w:rsid w:val="00E71352"/>
    <w:rsid w:val="00E742ED"/>
    <w:rsid w:val="00E82E81"/>
    <w:rsid w:val="00E83A34"/>
    <w:rsid w:val="00E8798E"/>
    <w:rsid w:val="00E94D7C"/>
    <w:rsid w:val="00EA4436"/>
    <w:rsid w:val="00EA6A87"/>
    <w:rsid w:val="00EB38EF"/>
    <w:rsid w:val="00EC5E87"/>
    <w:rsid w:val="00EC6044"/>
    <w:rsid w:val="00ED5ABA"/>
    <w:rsid w:val="00EE40FC"/>
    <w:rsid w:val="00EE420E"/>
    <w:rsid w:val="00EE4741"/>
    <w:rsid w:val="00EF4B92"/>
    <w:rsid w:val="00EF52EB"/>
    <w:rsid w:val="00EF7FAD"/>
    <w:rsid w:val="00F26C6E"/>
    <w:rsid w:val="00F53405"/>
    <w:rsid w:val="00F53462"/>
    <w:rsid w:val="00F708EA"/>
    <w:rsid w:val="00F714FB"/>
    <w:rsid w:val="00F85705"/>
    <w:rsid w:val="00FA0B8F"/>
    <w:rsid w:val="00FD01E2"/>
    <w:rsid w:val="00FD4094"/>
    <w:rsid w:val="00FE54A7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DF61"/>
  <w15:docId w15:val="{73E74BD5-E0AE-4B1D-89B9-80F1821D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2A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3214AA"/>
    <w:pPr>
      <w:widowControl/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19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1950"/>
    <w:rPr>
      <w:rFonts w:ascii="Calibri" w:eastAsia="Calibri" w:hAnsi="Calibri" w:cs="Calibri"/>
      <w:szCs w:val="24"/>
      <w:lang w:eastAsia="hi-IN" w:bidi="hi-IN"/>
    </w:rPr>
  </w:style>
  <w:style w:type="paragraph" w:customStyle="1" w:styleId="Akapitzlist1">
    <w:name w:val="Akapit z listą1"/>
    <w:basedOn w:val="Normalny"/>
    <w:rsid w:val="00DF1950"/>
    <w:pPr>
      <w:ind w:left="720"/>
    </w:pPr>
  </w:style>
  <w:style w:type="character" w:styleId="Odwoaniedokomentarza">
    <w:name w:val="annotation reference"/>
    <w:uiPriority w:val="99"/>
    <w:semiHidden/>
    <w:unhideWhenUsed/>
    <w:rsid w:val="00DF19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F195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DF1950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TekstkomentarzaZnak1">
    <w:name w:val="Tekst komentarza Znak1"/>
    <w:link w:val="Tekstkomentarza"/>
    <w:uiPriority w:val="99"/>
    <w:rsid w:val="00DF1950"/>
    <w:rPr>
      <w:rFonts w:ascii="Calibri" w:eastAsia="Calibri" w:hAnsi="Calibri" w:cs="Mangal"/>
      <w:sz w:val="20"/>
      <w:szCs w:val="18"/>
      <w:lang w:eastAsia="hi-IN" w:bidi="hi-I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F1950"/>
    <w:pPr>
      <w:ind w:left="720"/>
      <w:contextualSpacing/>
    </w:pPr>
    <w:rPr>
      <w:rFonts w:cs="Manga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F1950"/>
    <w:rPr>
      <w:rFonts w:ascii="Calibri" w:eastAsia="Calibri" w:hAnsi="Calibri" w:cs="Mangal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1950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DF1950"/>
    <w:rPr>
      <w:rFonts w:ascii="Calibri" w:eastAsia="Calibri" w:hAnsi="Calibri" w:cs="Mangal"/>
      <w:szCs w:val="24"/>
      <w:lang w:eastAsia="hi-IN" w:bidi="hi-IN"/>
    </w:rPr>
  </w:style>
  <w:style w:type="character" w:customStyle="1" w:styleId="apple-style-span">
    <w:name w:val="apple-style-span"/>
    <w:basedOn w:val="Domylnaczcionkaakapitu"/>
    <w:rsid w:val="00DF1950"/>
  </w:style>
  <w:style w:type="paragraph" w:styleId="Tekstdymka">
    <w:name w:val="Balloon Text"/>
    <w:basedOn w:val="Normalny"/>
    <w:link w:val="TekstdymkaZnak"/>
    <w:uiPriority w:val="99"/>
    <w:semiHidden/>
    <w:unhideWhenUsed/>
    <w:rsid w:val="00DF195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50"/>
    <w:rPr>
      <w:rFonts w:ascii="Segoe UI" w:eastAsia="Calibri" w:hAnsi="Segoe UI" w:cs="Mangal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4B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714BC"/>
    <w:rPr>
      <w:rFonts w:ascii="Calibri" w:eastAsia="Calibri" w:hAnsi="Calibri" w:cs="Mangal"/>
      <w:b/>
      <w:bCs/>
      <w:sz w:val="20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214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uiPriority w:val="99"/>
    <w:rsid w:val="003B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B38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B38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B38"/>
    <w:rPr>
      <w:vertAlign w:val="superscript"/>
    </w:rPr>
  </w:style>
  <w:style w:type="paragraph" w:customStyle="1" w:styleId="Default">
    <w:name w:val="Default"/>
    <w:rsid w:val="00396C3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508E-1DE4-4E24-8853-D062C80C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4088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Twarowski</dc:creator>
  <cp:lastModifiedBy>CHLOSTAL</cp:lastModifiedBy>
  <cp:revision>37</cp:revision>
  <cp:lastPrinted>2020-11-09T10:57:00Z</cp:lastPrinted>
  <dcterms:created xsi:type="dcterms:W3CDTF">2020-11-04T10:36:00Z</dcterms:created>
  <dcterms:modified xsi:type="dcterms:W3CDTF">2020-11-10T10:52:00Z</dcterms:modified>
</cp:coreProperties>
</file>